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64719D">
        <w:tc>
          <w:tcPr>
            <w:tcW w:w="10368" w:type="dxa"/>
            <w:shd w:val="clear" w:color="auto" w:fill="D3DFEE"/>
          </w:tcPr>
          <w:p w:rsidR="00056F91" w:rsidRPr="0064719D" w:rsidRDefault="00056F91" w:rsidP="0089099D">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PART A: INFORMATION FOR THE TENDERER</w:t>
            </w:r>
          </w:p>
        </w:tc>
      </w:tr>
    </w:tbl>
    <w:p w:rsidR="00056F91" w:rsidRPr="0064719D" w:rsidRDefault="00056F91" w:rsidP="00555EEE">
      <w:pPr>
        <w:spacing w:after="0"/>
        <w:jc w:val="both"/>
        <w:rPr>
          <w:rFonts w:asciiTheme="minorHAnsi" w:hAnsiTheme="minorHAnsi" w:cstheme="minorHAnsi"/>
          <w:lang w:val="en-GB"/>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64719D">
        <w:tc>
          <w:tcPr>
            <w:tcW w:w="9242" w:type="dxa"/>
            <w:shd w:val="clear" w:color="auto" w:fill="D3DFEE"/>
          </w:tcPr>
          <w:p w:rsidR="00D302BC" w:rsidRPr="0064719D" w:rsidRDefault="00056F91" w:rsidP="00D302BC">
            <w:pPr>
              <w:spacing w:after="0"/>
              <w:jc w:val="both"/>
              <w:rPr>
                <w:rFonts w:asciiTheme="minorHAnsi" w:hAnsiTheme="minorHAnsi" w:cstheme="minorHAnsi"/>
                <w:b/>
                <w:bCs/>
                <w:lang w:val="en-GB"/>
              </w:rPr>
            </w:pPr>
            <w:r w:rsidRPr="0064719D">
              <w:rPr>
                <w:rFonts w:asciiTheme="minorHAnsi" w:hAnsiTheme="minorHAnsi" w:cstheme="minorHAnsi"/>
                <w:b/>
                <w:bCs/>
                <w:lang w:val="en-GB"/>
              </w:rPr>
              <w:t xml:space="preserve">Name and address of the contracting authority: </w:t>
            </w:r>
            <w:r w:rsidR="00D302BC" w:rsidRPr="0064719D">
              <w:rPr>
                <w:rFonts w:asciiTheme="minorHAnsi" w:hAnsiTheme="minorHAnsi" w:cstheme="minorHAnsi"/>
                <w:b/>
                <w:bCs/>
                <w:lang w:val="en-GB"/>
              </w:rPr>
              <w:t xml:space="preserve">Territorial Administrative Unit Moldova </w:t>
            </w:r>
            <w:proofErr w:type="spellStart"/>
            <w:r w:rsidR="00D302BC" w:rsidRPr="0064719D">
              <w:rPr>
                <w:rFonts w:asciiTheme="minorHAnsi" w:hAnsiTheme="minorHAnsi" w:cstheme="minorHAnsi"/>
                <w:b/>
                <w:bCs/>
                <w:lang w:val="en-GB"/>
              </w:rPr>
              <w:t>Noua</w:t>
            </w:r>
            <w:proofErr w:type="spellEnd"/>
            <w:r w:rsidR="00D302BC" w:rsidRPr="0064719D">
              <w:rPr>
                <w:rFonts w:asciiTheme="minorHAnsi" w:hAnsiTheme="minorHAnsi" w:cstheme="minorHAnsi"/>
                <w:b/>
                <w:bCs/>
                <w:lang w:val="en-GB"/>
              </w:rPr>
              <w:t xml:space="preserve"> City, N. </w:t>
            </w:r>
            <w:proofErr w:type="spellStart"/>
            <w:r w:rsidR="00D302BC" w:rsidRPr="0064719D">
              <w:rPr>
                <w:rFonts w:asciiTheme="minorHAnsi" w:hAnsiTheme="minorHAnsi" w:cstheme="minorHAnsi"/>
                <w:b/>
                <w:bCs/>
                <w:lang w:val="en-GB"/>
              </w:rPr>
              <w:t>Balcescu</w:t>
            </w:r>
            <w:proofErr w:type="spellEnd"/>
            <w:r w:rsidR="00D302BC" w:rsidRPr="0064719D">
              <w:rPr>
                <w:rFonts w:asciiTheme="minorHAnsi" w:hAnsiTheme="minorHAnsi" w:cstheme="minorHAnsi"/>
                <w:b/>
                <w:bCs/>
                <w:lang w:val="en-GB"/>
              </w:rPr>
              <w:t xml:space="preserve"> str.,  no. 62, Moldova </w:t>
            </w:r>
            <w:proofErr w:type="spellStart"/>
            <w:r w:rsidR="00D302BC" w:rsidRPr="0064719D">
              <w:rPr>
                <w:rFonts w:asciiTheme="minorHAnsi" w:hAnsiTheme="minorHAnsi" w:cstheme="minorHAnsi"/>
                <w:b/>
                <w:bCs/>
                <w:lang w:val="en-GB"/>
              </w:rPr>
              <w:t>Noua</w:t>
            </w:r>
            <w:proofErr w:type="spellEnd"/>
            <w:r w:rsidR="00D302BC" w:rsidRPr="0064719D">
              <w:rPr>
                <w:rFonts w:asciiTheme="minorHAnsi" w:hAnsiTheme="minorHAnsi" w:cstheme="minorHAnsi"/>
                <w:b/>
                <w:bCs/>
                <w:lang w:val="en-GB"/>
              </w:rPr>
              <w:t xml:space="preserve"> city, </w:t>
            </w:r>
            <w:proofErr w:type="spellStart"/>
            <w:r w:rsidR="00D302BC" w:rsidRPr="0064719D">
              <w:rPr>
                <w:rFonts w:asciiTheme="minorHAnsi" w:hAnsiTheme="minorHAnsi" w:cstheme="minorHAnsi"/>
                <w:b/>
                <w:bCs/>
                <w:lang w:val="en-GB"/>
              </w:rPr>
              <w:t>Caras-Severin</w:t>
            </w:r>
            <w:proofErr w:type="spellEnd"/>
            <w:r w:rsidR="00D302BC" w:rsidRPr="0064719D">
              <w:rPr>
                <w:rFonts w:asciiTheme="minorHAnsi" w:hAnsiTheme="minorHAnsi" w:cstheme="minorHAnsi"/>
                <w:b/>
                <w:bCs/>
                <w:lang w:val="en-GB"/>
              </w:rPr>
              <w:t xml:space="preserve"> county, Romania</w:t>
            </w:r>
          </w:p>
          <w:p w:rsidR="00D302BC" w:rsidRPr="0064719D" w:rsidRDefault="00056F91" w:rsidP="00D302BC">
            <w:pPr>
              <w:spacing w:after="0"/>
              <w:jc w:val="both"/>
              <w:rPr>
                <w:rFonts w:asciiTheme="minorHAnsi" w:hAnsiTheme="minorHAnsi" w:cstheme="minorHAnsi"/>
                <w:b/>
                <w:bCs/>
                <w:lang w:val="en-GB"/>
              </w:rPr>
            </w:pPr>
            <w:r w:rsidRPr="0064719D">
              <w:rPr>
                <w:rFonts w:asciiTheme="minorHAnsi" w:hAnsiTheme="minorHAnsi" w:cstheme="minorHAnsi"/>
                <w:b/>
                <w:bCs/>
                <w:lang w:val="en-GB"/>
              </w:rPr>
              <w:t xml:space="preserve">Title of the tender: </w:t>
            </w:r>
            <w:r w:rsidR="00D302BC" w:rsidRPr="0064719D">
              <w:rPr>
                <w:rFonts w:asciiTheme="minorHAnsi" w:hAnsiTheme="minorHAnsi" w:cstheme="minorHAnsi"/>
                <w:b/>
                <w:bCs/>
                <w:lang w:val="en-GB"/>
              </w:rPr>
              <w:t>Organization of the events</w:t>
            </w:r>
          </w:p>
          <w:p w:rsidR="00056F91" w:rsidRPr="0064719D" w:rsidRDefault="00056F91" w:rsidP="006B6EA1">
            <w:pPr>
              <w:spacing w:after="0"/>
              <w:jc w:val="both"/>
              <w:rPr>
                <w:rFonts w:asciiTheme="minorHAnsi" w:hAnsiTheme="minorHAnsi" w:cstheme="minorHAnsi"/>
                <w:b/>
                <w:bCs/>
                <w:lang w:val="en-GB"/>
              </w:rPr>
            </w:pPr>
            <w:r w:rsidRPr="0064719D">
              <w:rPr>
                <w:rFonts w:asciiTheme="minorHAnsi" w:hAnsiTheme="minorHAnsi" w:cstheme="minorHAnsi"/>
                <w:b/>
                <w:bCs/>
                <w:lang w:val="en-GB"/>
              </w:rPr>
              <w:t xml:space="preserve">Reference number: </w:t>
            </w:r>
            <w:r w:rsidR="00CF0897">
              <w:rPr>
                <w:rFonts w:asciiTheme="minorHAnsi" w:hAnsiTheme="minorHAnsi" w:cstheme="minorHAnsi"/>
                <w:b/>
                <w:bCs/>
                <w:lang w:val="en-GB"/>
              </w:rPr>
              <w:t xml:space="preserve">1 / </w:t>
            </w:r>
            <w:proofErr w:type="spellStart"/>
            <w:r w:rsidR="00CF0897">
              <w:rPr>
                <w:rFonts w:asciiTheme="minorHAnsi" w:hAnsiTheme="minorHAnsi" w:cstheme="minorHAnsi"/>
                <w:b/>
                <w:bCs/>
                <w:lang w:val="en-GB"/>
              </w:rPr>
              <w:t>eMS</w:t>
            </w:r>
            <w:proofErr w:type="spellEnd"/>
            <w:r w:rsidRPr="0064719D">
              <w:rPr>
                <w:rFonts w:asciiTheme="minorHAnsi" w:hAnsiTheme="minorHAnsi" w:cstheme="minorHAnsi"/>
                <w:b/>
                <w:bCs/>
                <w:lang w:val="en-GB"/>
              </w:rPr>
              <w:t xml:space="preserve"> </w:t>
            </w:r>
            <w:r w:rsidR="00D302BC" w:rsidRPr="0064719D">
              <w:rPr>
                <w:rFonts w:asciiTheme="minorHAnsi" w:hAnsiTheme="minorHAnsi" w:cstheme="minorHAnsi"/>
                <w:b/>
                <w:bCs/>
                <w:lang w:val="en-GB"/>
              </w:rPr>
              <w:t>RORS-365</w:t>
            </w:r>
          </w:p>
          <w:p w:rsidR="00056F91" w:rsidRPr="0064719D" w:rsidRDefault="00056F91" w:rsidP="0023337A">
            <w:pPr>
              <w:spacing w:after="0"/>
              <w:jc w:val="both"/>
              <w:rPr>
                <w:rFonts w:asciiTheme="minorHAnsi" w:hAnsiTheme="minorHAnsi" w:cstheme="minorHAnsi"/>
                <w:b/>
                <w:bCs/>
                <w:lang w:val="en-GB"/>
              </w:rPr>
            </w:pPr>
            <w:r w:rsidRPr="0064719D">
              <w:rPr>
                <w:rFonts w:asciiTheme="minorHAnsi" w:hAnsiTheme="minorHAnsi" w:cstheme="minorHAnsi"/>
                <w:b/>
                <w:bCs/>
                <w:lang w:val="en-GB"/>
              </w:rPr>
              <w:t>Date of launching</w:t>
            </w:r>
            <w:r w:rsidRPr="0023337A">
              <w:rPr>
                <w:rFonts w:asciiTheme="minorHAnsi" w:hAnsiTheme="minorHAnsi" w:cstheme="minorHAnsi"/>
                <w:b/>
                <w:bCs/>
                <w:lang w:val="en-GB"/>
              </w:rPr>
              <w:t xml:space="preserve">: </w:t>
            </w:r>
            <w:r w:rsidR="0023337A" w:rsidRPr="0023337A">
              <w:rPr>
                <w:rFonts w:asciiTheme="minorHAnsi" w:hAnsiTheme="minorHAnsi" w:cstheme="minorHAnsi"/>
                <w:b/>
                <w:bCs/>
                <w:lang w:val="en-GB"/>
              </w:rPr>
              <w:t>08</w:t>
            </w:r>
            <w:r w:rsidRPr="0023337A">
              <w:rPr>
                <w:rFonts w:asciiTheme="minorHAnsi" w:hAnsiTheme="minorHAnsi" w:cstheme="minorHAnsi"/>
                <w:b/>
                <w:bCs/>
                <w:lang w:val="en-GB"/>
              </w:rPr>
              <w:t>/</w:t>
            </w:r>
            <w:r w:rsidR="0023337A" w:rsidRPr="0023337A">
              <w:rPr>
                <w:rFonts w:asciiTheme="minorHAnsi" w:hAnsiTheme="minorHAnsi" w:cstheme="minorHAnsi"/>
                <w:b/>
                <w:bCs/>
                <w:lang w:val="en-GB"/>
              </w:rPr>
              <w:t>11</w:t>
            </w:r>
            <w:r w:rsidRPr="0023337A">
              <w:rPr>
                <w:rFonts w:asciiTheme="minorHAnsi" w:hAnsiTheme="minorHAnsi" w:cstheme="minorHAnsi"/>
                <w:b/>
                <w:bCs/>
                <w:lang w:val="en-GB"/>
              </w:rPr>
              <w:t>/</w:t>
            </w:r>
            <w:r w:rsidR="0023337A" w:rsidRPr="0023337A">
              <w:rPr>
                <w:rFonts w:asciiTheme="minorHAnsi" w:hAnsiTheme="minorHAnsi" w:cstheme="minorHAnsi"/>
                <w:b/>
                <w:bCs/>
                <w:lang w:val="en-GB"/>
              </w:rPr>
              <w:t>2019</w:t>
            </w:r>
          </w:p>
        </w:tc>
      </w:tr>
    </w:tbl>
    <w:p w:rsidR="00056F91" w:rsidRPr="0064719D" w:rsidRDefault="00056F91" w:rsidP="00555EEE">
      <w:pPr>
        <w:spacing w:after="0"/>
        <w:jc w:val="both"/>
        <w:rPr>
          <w:rFonts w:asciiTheme="minorHAnsi" w:hAnsiTheme="minorHAnsi" w:cstheme="minorHAnsi"/>
          <w:lang w:val="en-GB"/>
        </w:rPr>
      </w:pPr>
    </w:p>
    <w:p w:rsidR="00056F91" w:rsidRPr="0064719D" w:rsidRDefault="00056F91" w:rsidP="00855FE4">
      <w:pPr>
        <w:numPr>
          <w:ilvl w:val="0"/>
          <w:numId w:val="2"/>
        </w:num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INFORMATION ON SUBMISSION OF THE TENDERS</w:t>
      </w:r>
    </w:p>
    <w:p w:rsidR="00056F91" w:rsidRPr="0064719D" w:rsidRDefault="00056F91" w:rsidP="00855FE4">
      <w:pPr>
        <w:spacing w:after="0"/>
        <w:ind w:left="72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u w:val="single"/>
          <w:lang w:val="en-GB"/>
        </w:rPr>
        <w:t>Subject of the contract</w:t>
      </w:r>
      <w:r w:rsidRPr="0064719D">
        <w:rPr>
          <w:rFonts w:asciiTheme="minorHAnsi" w:hAnsiTheme="minorHAnsi" w:cstheme="minorHAnsi"/>
          <w:sz w:val="24"/>
          <w:szCs w:val="24"/>
          <w:lang w:val="en-GB"/>
        </w:rPr>
        <w:t xml:space="preserve">: </w:t>
      </w:r>
    </w:p>
    <w:p w:rsidR="00056F91" w:rsidRPr="0064719D" w:rsidRDefault="00056F91" w:rsidP="00855FE4">
      <w:pPr>
        <w:spacing w:after="0"/>
        <w:ind w:left="720"/>
        <w:jc w:val="both"/>
        <w:rPr>
          <w:rFonts w:asciiTheme="minorHAnsi" w:hAnsiTheme="minorHAnsi" w:cstheme="minorHAnsi"/>
          <w:i/>
          <w:i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subject of this tender is:</w:t>
      </w:r>
      <w:r w:rsidR="00D302BC" w:rsidRPr="0064719D">
        <w:rPr>
          <w:rFonts w:asciiTheme="minorHAnsi" w:hAnsiTheme="minorHAnsi" w:cstheme="minorHAnsi"/>
        </w:rPr>
        <w:t xml:space="preserve"> </w:t>
      </w:r>
      <w:r w:rsidR="00D302BC" w:rsidRPr="0064719D">
        <w:rPr>
          <w:rFonts w:asciiTheme="minorHAnsi" w:hAnsiTheme="minorHAnsi" w:cstheme="minorHAnsi"/>
          <w:b/>
          <w:sz w:val="28"/>
          <w:szCs w:val="24"/>
          <w:lang w:val="en-GB"/>
        </w:rPr>
        <w:t>Organization of the events</w:t>
      </w:r>
    </w:p>
    <w:p w:rsidR="00056F91" w:rsidRPr="0064719D" w:rsidRDefault="00056F91" w:rsidP="00855FE4">
      <w:pPr>
        <w:spacing w:after="0"/>
        <w:jc w:val="both"/>
        <w:rPr>
          <w:rFonts w:asciiTheme="minorHAnsi" w:hAnsiTheme="minorHAnsi" w:cstheme="minorHAnsi"/>
          <w:i/>
          <w:i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u w:val="single"/>
          <w:lang w:val="en-GB"/>
        </w:rPr>
        <w:t>Deadline for submission of the tenders</w:t>
      </w:r>
      <w:r w:rsidRPr="0064719D">
        <w:rPr>
          <w:rFonts w:asciiTheme="minorHAnsi" w:hAnsiTheme="minorHAnsi" w:cstheme="minorHAnsi"/>
          <w:sz w:val="24"/>
          <w:szCs w:val="24"/>
          <w:lang w:val="en-GB"/>
        </w:rPr>
        <w:t>:</w:t>
      </w:r>
    </w:p>
    <w:p w:rsidR="00056F91" w:rsidRPr="0064719D" w:rsidRDefault="00056F91" w:rsidP="00855FE4">
      <w:pPr>
        <w:spacing w:after="0"/>
        <w:ind w:left="72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deadline for </w:t>
      </w:r>
      <w:r w:rsidR="0023337A">
        <w:rPr>
          <w:rFonts w:asciiTheme="minorHAnsi" w:hAnsiTheme="minorHAnsi" w:cstheme="minorHAnsi"/>
          <w:sz w:val="24"/>
          <w:szCs w:val="24"/>
          <w:lang w:val="en-GB"/>
        </w:rPr>
        <w:t xml:space="preserve">submission of tenders is </w:t>
      </w:r>
      <w:r w:rsidR="0023337A">
        <w:rPr>
          <w:rFonts w:asciiTheme="minorHAnsi" w:hAnsiTheme="minorHAnsi" w:cstheme="minorHAnsi"/>
          <w:b/>
          <w:bCs/>
          <w:sz w:val="24"/>
          <w:szCs w:val="24"/>
          <w:lang w:val="en-GB"/>
        </w:rPr>
        <w:t>18</w:t>
      </w:r>
      <w:r w:rsidR="0023337A" w:rsidRPr="0023337A">
        <w:rPr>
          <w:rFonts w:asciiTheme="minorHAnsi" w:hAnsiTheme="minorHAnsi" w:cstheme="minorHAnsi"/>
          <w:b/>
          <w:bCs/>
          <w:sz w:val="24"/>
          <w:szCs w:val="24"/>
          <w:lang w:val="en-GB"/>
        </w:rPr>
        <w:t>/11/2019 at 16</w:t>
      </w:r>
      <w:r w:rsidRPr="0023337A">
        <w:rPr>
          <w:rFonts w:asciiTheme="minorHAnsi" w:hAnsiTheme="minorHAnsi" w:cstheme="minorHAnsi"/>
          <w:b/>
          <w:bCs/>
          <w:sz w:val="24"/>
          <w:szCs w:val="24"/>
          <w:lang w:val="en-GB"/>
        </w:rPr>
        <w:t>:</w:t>
      </w:r>
      <w:r w:rsidR="0023337A" w:rsidRPr="0023337A">
        <w:rPr>
          <w:rFonts w:asciiTheme="minorHAnsi" w:hAnsiTheme="minorHAnsi" w:cstheme="minorHAnsi"/>
          <w:b/>
          <w:bCs/>
          <w:sz w:val="24"/>
          <w:szCs w:val="24"/>
          <w:lang w:val="en-GB"/>
        </w:rPr>
        <w:t>00</w:t>
      </w:r>
      <w:r w:rsidR="00BA62FA" w:rsidRPr="0023337A">
        <w:rPr>
          <w:rFonts w:asciiTheme="minorHAnsi" w:hAnsiTheme="minorHAnsi" w:cstheme="minorHAnsi"/>
          <w:b/>
          <w:bCs/>
          <w:sz w:val="24"/>
          <w:szCs w:val="24"/>
          <w:lang w:val="en-GB"/>
        </w:rPr>
        <w:t xml:space="preserve"> </w:t>
      </w:r>
      <w:r w:rsidRPr="0023337A">
        <w:rPr>
          <w:rFonts w:asciiTheme="minorHAnsi" w:hAnsiTheme="minorHAnsi" w:cstheme="minorHAnsi"/>
          <w:b/>
          <w:bCs/>
          <w:sz w:val="24"/>
          <w:szCs w:val="24"/>
          <w:lang w:val="en-GB"/>
        </w:rPr>
        <w:t>hours</w:t>
      </w:r>
      <w:r w:rsidRPr="0023337A">
        <w:rPr>
          <w:rFonts w:asciiTheme="minorHAnsi" w:hAnsiTheme="minorHAnsi" w:cstheme="minorHAnsi"/>
          <w:sz w:val="24"/>
          <w:szCs w:val="24"/>
          <w:lang w:val="en-GB"/>
        </w:rPr>
        <w:t>.</w:t>
      </w:r>
      <w:r w:rsidRPr="0064719D">
        <w:rPr>
          <w:rFonts w:asciiTheme="minorHAnsi" w:hAnsiTheme="minorHAnsi" w:cstheme="minorHAnsi"/>
          <w:sz w:val="24"/>
          <w:szCs w:val="24"/>
          <w:lang w:val="en-GB"/>
        </w:rPr>
        <w:t xml:space="preserve"> Any tender received after this deadline will be automatically rejected. </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 - The tenderer should have minimum 7 days from the date of launching of the procurement procedure for preparation of the offer (excluding the day </w:t>
      </w:r>
      <w:r w:rsidR="0003702F" w:rsidRPr="0064719D">
        <w:rPr>
          <w:rFonts w:asciiTheme="minorHAnsi" w:hAnsiTheme="minorHAnsi" w:cstheme="minorHAnsi"/>
          <w:sz w:val="24"/>
          <w:szCs w:val="24"/>
          <w:lang w:val="en-GB"/>
        </w:rPr>
        <w:t>of publishing</w:t>
      </w:r>
      <w:r w:rsidRPr="0064719D">
        <w:rPr>
          <w:rFonts w:asciiTheme="minorHAnsi" w:hAnsiTheme="minorHAnsi" w:cstheme="minorHAnsi"/>
          <w:sz w:val="24"/>
          <w:szCs w:val="24"/>
          <w:lang w:val="en-GB"/>
        </w:rPr>
        <w:t xml:space="preserve"> and the date of submission deadline).</w:t>
      </w:r>
    </w:p>
    <w:p w:rsidR="00B47C69" w:rsidRPr="0064719D" w:rsidRDefault="00B47C69" w:rsidP="00855FE4">
      <w:pPr>
        <w:spacing w:after="0"/>
        <w:jc w:val="both"/>
        <w:rPr>
          <w:rFonts w:asciiTheme="minorHAnsi" w:hAnsiTheme="minorHAnsi" w:cstheme="minorHAnsi"/>
          <w:sz w:val="24"/>
          <w:szCs w:val="24"/>
          <w:lang w:val="en-GB"/>
        </w:rPr>
      </w:pPr>
    </w:p>
    <w:p w:rsidR="00B47C69" w:rsidRPr="0064719D" w:rsidRDefault="00B47C69"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 - </w:t>
      </w:r>
      <w:r w:rsidRPr="0064719D">
        <w:rPr>
          <w:rFonts w:asciiTheme="minorHAnsi" w:eastAsia="Times New Roman" w:hAnsiTheme="minorHAnsi" w:cstheme="minorHAnsi"/>
          <w:sz w:val="24"/>
          <w:szCs w:val="24"/>
          <w:lang w:val="en-GB"/>
        </w:rPr>
        <w:t>The Contracting Authority is obliged to provide answer to all questions received no latter then 3 days before the deadline and has to publish them on the same web sites where the tender was published.</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u w:val="single"/>
          <w:lang w:val="en-GB"/>
        </w:rPr>
      </w:pPr>
      <w:r w:rsidRPr="0064719D">
        <w:rPr>
          <w:rFonts w:asciiTheme="minorHAnsi" w:hAnsiTheme="minorHAnsi" w:cstheme="minorHAnsi"/>
          <w:sz w:val="24"/>
          <w:szCs w:val="24"/>
          <w:u w:val="single"/>
          <w:lang w:val="en-GB"/>
        </w:rPr>
        <w:t>Financial information</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tenderers are reminded that the maximum avai</w:t>
      </w:r>
      <w:r w:rsidR="00D302BC" w:rsidRPr="0064719D">
        <w:rPr>
          <w:rFonts w:asciiTheme="minorHAnsi" w:hAnsiTheme="minorHAnsi" w:cstheme="minorHAnsi"/>
          <w:sz w:val="24"/>
          <w:szCs w:val="24"/>
          <w:lang w:val="en-GB"/>
        </w:rPr>
        <w:t xml:space="preserve">lable value of the contract is </w:t>
      </w:r>
      <w:r w:rsidR="00D302BC" w:rsidRPr="0064719D">
        <w:rPr>
          <w:rFonts w:asciiTheme="minorHAnsi" w:hAnsiTheme="minorHAnsi" w:cstheme="minorHAnsi"/>
          <w:b/>
          <w:sz w:val="24"/>
          <w:szCs w:val="24"/>
          <w:lang w:val="en-GB"/>
        </w:rPr>
        <w:t>4.500</w:t>
      </w:r>
      <w:r w:rsidRPr="0064719D">
        <w:rPr>
          <w:rFonts w:asciiTheme="minorHAnsi" w:hAnsiTheme="minorHAnsi" w:cstheme="minorHAnsi"/>
          <w:b/>
          <w:sz w:val="24"/>
          <w:szCs w:val="24"/>
          <w:lang w:val="en-GB"/>
        </w:rPr>
        <w:t xml:space="preserve"> EUR.</w:t>
      </w:r>
      <w:r w:rsidRPr="0064719D">
        <w:rPr>
          <w:rFonts w:asciiTheme="minorHAnsi" w:hAnsiTheme="minorHAnsi" w:cstheme="minorHAnsi"/>
          <w:sz w:val="24"/>
          <w:szCs w:val="24"/>
          <w:lang w:val="en-GB"/>
        </w:rPr>
        <w:t xml:space="preserve"> </w:t>
      </w:r>
      <w:proofErr w:type="gramStart"/>
      <w:r w:rsidRPr="0064719D">
        <w:rPr>
          <w:rFonts w:asciiTheme="minorHAnsi" w:hAnsiTheme="minorHAnsi" w:cstheme="minorHAnsi"/>
          <w:sz w:val="24"/>
          <w:szCs w:val="24"/>
          <w:lang w:val="en-GB"/>
        </w:rPr>
        <w:t>(For</w:t>
      </w:r>
      <w:r w:rsidR="00BA62FA" w:rsidRPr="0064719D">
        <w:rPr>
          <w:rFonts w:asciiTheme="minorHAnsi" w:hAnsiTheme="minorHAnsi" w:cstheme="minorHAnsi"/>
          <w:sz w:val="24"/>
          <w:szCs w:val="24"/>
          <w:lang w:val="en-GB"/>
        </w:rPr>
        <w:t xml:space="preserve"> </w:t>
      </w:r>
      <w:r w:rsidRPr="0064719D">
        <w:rPr>
          <w:rFonts w:asciiTheme="minorHAnsi" w:hAnsiTheme="minorHAnsi" w:cstheme="minorHAnsi"/>
          <w:sz w:val="24"/>
          <w:szCs w:val="24"/>
          <w:lang w:val="en-GB"/>
        </w:rPr>
        <w:t>Romanian partners including VAT).</w:t>
      </w:r>
      <w:proofErr w:type="gramEnd"/>
      <w:r w:rsidRPr="0064719D">
        <w:rPr>
          <w:rFonts w:asciiTheme="minorHAnsi" w:hAnsiTheme="minorHAnsi" w:cstheme="minorHAnsi"/>
          <w:sz w:val="24"/>
          <w:szCs w:val="24"/>
          <w:lang w:val="en-GB"/>
        </w:rPr>
        <w:t xml:space="preserve"> </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Financial offer mus</w:t>
      </w:r>
      <w:r w:rsidR="00D302BC" w:rsidRPr="0064719D">
        <w:rPr>
          <w:rFonts w:asciiTheme="minorHAnsi" w:hAnsiTheme="minorHAnsi" w:cstheme="minorHAnsi"/>
          <w:sz w:val="24"/>
          <w:szCs w:val="24"/>
          <w:lang w:val="en-GB"/>
        </w:rPr>
        <w:t xml:space="preserve">t be presented as an amount in </w:t>
      </w:r>
      <w:r w:rsidRPr="0064719D">
        <w:rPr>
          <w:rFonts w:asciiTheme="minorHAnsi" w:hAnsiTheme="minorHAnsi" w:cstheme="minorHAnsi"/>
          <w:sz w:val="24"/>
          <w:szCs w:val="24"/>
          <w:lang w:val="en-GB"/>
        </w:rPr>
        <w:t xml:space="preserve">EUR and must be submitted using the template for the global-price version of PART C: FORMAT OF FINANCIAL OFFER. </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[In case when the offers are submitted in national currencies, the exchange rate to be used for checking financial compliance with available budget (during financial evaluation), shall be </w:t>
      </w:r>
      <w:proofErr w:type="spellStart"/>
      <w:r w:rsidRPr="0064719D">
        <w:rPr>
          <w:rFonts w:asciiTheme="minorHAnsi" w:hAnsiTheme="minorHAnsi" w:cstheme="minorHAnsi"/>
          <w:sz w:val="24"/>
          <w:szCs w:val="24"/>
          <w:lang w:val="en-GB"/>
        </w:rPr>
        <w:t>InforEuro</w:t>
      </w:r>
      <w:proofErr w:type="spellEnd"/>
      <w:r w:rsidRPr="0064719D">
        <w:rPr>
          <w:rFonts w:asciiTheme="minorHAnsi" w:hAnsiTheme="minorHAnsi" w:cstheme="minorHAnsi"/>
          <w:sz w:val="24"/>
          <w:szCs w:val="24"/>
          <w:lang w:val="en-GB"/>
        </w:rPr>
        <w:t xml:space="preserve"> exchange rate for the month when the tender is launched]</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applicable tax and customs arrangements are specified in </w:t>
      </w:r>
      <w:proofErr w:type="gramStart"/>
      <w:r w:rsidRPr="0064719D">
        <w:rPr>
          <w:rFonts w:asciiTheme="minorHAnsi" w:hAnsiTheme="minorHAnsi" w:cstheme="minorHAnsi"/>
          <w:sz w:val="24"/>
          <w:szCs w:val="24"/>
          <w:lang w:val="en-GB"/>
        </w:rPr>
        <w:t>the  draft</w:t>
      </w:r>
      <w:proofErr w:type="gramEnd"/>
      <w:r w:rsidRPr="0064719D">
        <w:rPr>
          <w:rFonts w:asciiTheme="minorHAnsi" w:hAnsiTheme="minorHAnsi" w:cstheme="minorHAnsi"/>
          <w:sz w:val="24"/>
          <w:szCs w:val="24"/>
          <w:lang w:val="en-GB"/>
        </w:rPr>
        <w:t xml:space="preserve"> contract in Part A of this tender dossier. </w:t>
      </w: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spacing w:after="0"/>
        <w:jc w:val="both"/>
        <w:rPr>
          <w:rFonts w:asciiTheme="minorHAnsi" w:hAnsiTheme="minorHAnsi" w:cstheme="minorHAnsi"/>
          <w:sz w:val="24"/>
          <w:szCs w:val="24"/>
          <w:lang w:val="en-GB"/>
        </w:rPr>
      </w:pPr>
    </w:p>
    <w:p w:rsidR="00056F91" w:rsidRPr="0064719D" w:rsidRDefault="00056F91" w:rsidP="006C5331">
      <w:pPr>
        <w:keepNext/>
        <w:spacing w:before="120" w:after="120" w:line="240" w:lineRule="auto"/>
        <w:jc w:val="both"/>
        <w:rPr>
          <w:rFonts w:asciiTheme="minorHAnsi" w:hAnsiTheme="minorHAnsi" w:cstheme="minorHAnsi"/>
          <w:sz w:val="24"/>
          <w:szCs w:val="24"/>
          <w:u w:val="single"/>
        </w:rPr>
      </w:pPr>
      <w:r w:rsidRPr="0064719D">
        <w:rPr>
          <w:rFonts w:asciiTheme="minorHAnsi" w:hAnsiTheme="minorHAnsi" w:cstheme="minorHAnsi"/>
          <w:sz w:val="24"/>
          <w:szCs w:val="24"/>
          <w:u w:val="single"/>
        </w:rPr>
        <w:t>Variant solutions</w:t>
      </w:r>
    </w:p>
    <w:p w:rsidR="00056F91" w:rsidRPr="0064719D" w:rsidRDefault="00056F91" w:rsidP="006C5331">
      <w:pPr>
        <w:spacing w:before="120" w:after="120"/>
        <w:rPr>
          <w:rFonts w:asciiTheme="minorHAnsi" w:hAnsiTheme="minorHAnsi" w:cstheme="minorHAnsi"/>
          <w:sz w:val="24"/>
          <w:szCs w:val="24"/>
        </w:rPr>
      </w:pPr>
      <w:r w:rsidRPr="0064719D">
        <w:rPr>
          <w:rFonts w:asciiTheme="minorHAnsi" w:hAnsiTheme="minorHAnsi" w:cstheme="minorHAnsi"/>
          <w:sz w:val="24"/>
          <w:szCs w:val="24"/>
        </w:rPr>
        <w:t>Tenderers are not authorised to tender for a variant in addition to this tender.</w:t>
      </w:r>
    </w:p>
    <w:p w:rsidR="00056F91" w:rsidRPr="0064719D" w:rsidRDefault="00056F91" w:rsidP="006C5331">
      <w:pPr>
        <w:spacing w:before="120" w:after="120"/>
        <w:rPr>
          <w:rFonts w:asciiTheme="minorHAnsi" w:hAnsiTheme="minorHAnsi" w:cstheme="minorHAnsi"/>
          <w:sz w:val="24"/>
          <w:szCs w:val="24"/>
          <w:u w:val="single"/>
        </w:rPr>
      </w:pPr>
      <w:r w:rsidRPr="0064719D">
        <w:rPr>
          <w:rFonts w:asciiTheme="minorHAnsi" w:hAnsiTheme="minorHAnsi" w:cstheme="minorHAnsi"/>
          <w:sz w:val="24"/>
          <w:szCs w:val="24"/>
          <w:u w:val="single"/>
        </w:rPr>
        <w:t>Subcontracting</w:t>
      </w:r>
    </w:p>
    <w:p w:rsidR="00056F91" w:rsidRPr="0064719D" w:rsidRDefault="00056F91" w:rsidP="006C5331">
      <w:pPr>
        <w:spacing w:before="120" w:after="120"/>
        <w:rPr>
          <w:rFonts w:asciiTheme="minorHAnsi" w:hAnsiTheme="minorHAnsi" w:cstheme="minorHAnsi"/>
          <w:sz w:val="24"/>
          <w:szCs w:val="24"/>
        </w:rPr>
      </w:pPr>
      <w:r w:rsidRPr="0064719D">
        <w:rPr>
          <w:rFonts w:asciiTheme="minorHAnsi" w:hAnsiTheme="minorHAnsi" w:cstheme="minorHAnsi"/>
          <w:sz w:val="24"/>
          <w:szCs w:val="24"/>
        </w:rPr>
        <w:t>Subcontracting is not allowed.</w:t>
      </w: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u w:val="single"/>
          <w:lang w:val="en-GB"/>
        </w:rPr>
        <w:t>Award criteria</w:t>
      </w:r>
      <w:r w:rsidRPr="0064719D">
        <w:rPr>
          <w:rFonts w:asciiTheme="minorHAnsi" w:hAnsiTheme="minorHAnsi" w:cstheme="minorHAnsi"/>
          <w:sz w:val="24"/>
          <w:szCs w:val="24"/>
          <w:lang w:val="en-GB"/>
        </w:rPr>
        <w:t>:</w:t>
      </w:r>
    </w:p>
    <w:p w:rsidR="00056F91" w:rsidRPr="0064719D" w:rsidRDefault="00056F91" w:rsidP="00001EE9">
      <w:pPr>
        <w:spacing w:after="0"/>
        <w:jc w:val="both"/>
        <w:rPr>
          <w:rFonts w:asciiTheme="minorHAnsi" w:hAnsiTheme="minorHAnsi" w:cstheme="minorHAnsi"/>
          <w:sz w:val="24"/>
          <w:szCs w:val="24"/>
          <w:lang w:val="en-GB"/>
        </w:rPr>
      </w:pP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b/>
          <w:bCs/>
          <w:i/>
          <w:iCs/>
          <w:sz w:val="24"/>
          <w:szCs w:val="24"/>
          <w:lang w:val="en-GB"/>
        </w:rPr>
        <w:t>In case more than one offer received</w:t>
      </w:r>
      <w:r w:rsidRPr="0064719D">
        <w:rPr>
          <w:rFonts w:asciiTheme="minorHAnsi" w:hAnsiTheme="minorHAnsi" w:cstheme="minorHAnsi"/>
          <w:sz w:val="24"/>
          <w:szCs w:val="24"/>
          <w:lang w:val="en-GB"/>
        </w:rPr>
        <w:t xml:space="preserve">: best value for money, weighting </w:t>
      </w:r>
      <w:r w:rsidR="00854BE4" w:rsidRPr="0064719D">
        <w:rPr>
          <w:rFonts w:asciiTheme="minorHAnsi" w:hAnsiTheme="minorHAnsi" w:cstheme="minorHAnsi"/>
          <w:sz w:val="24"/>
          <w:szCs w:val="24"/>
          <w:lang w:val="en-GB"/>
        </w:rPr>
        <w:t>80</w:t>
      </w:r>
      <w:r w:rsidRPr="0064719D">
        <w:rPr>
          <w:rFonts w:asciiTheme="minorHAnsi" w:hAnsiTheme="minorHAnsi" w:cstheme="minorHAnsi"/>
          <w:sz w:val="24"/>
          <w:szCs w:val="24"/>
          <w:lang w:val="en-GB"/>
        </w:rPr>
        <w:t>% technical quality, 2</w:t>
      </w:r>
      <w:r w:rsidR="00854BE4" w:rsidRPr="0064719D">
        <w:rPr>
          <w:rFonts w:asciiTheme="minorHAnsi" w:hAnsiTheme="minorHAnsi" w:cstheme="minorHAnsi"/>
          <w:sz w:val="24"/>
          <w:szCs w:val="24"/>
          <w:lang w:val="en-GB"/>
        </w:rPr>
        <w:t>0</w:t>
      </w:r>
      <w:r w:rsidRPr="0064719D">
        <w:rPr>
          <w:rFonts w:asciiTheme="minorHAnsi" w:hAnsiTheme="minorHAnsi" w:cstheme="minorHAnsi"/>
          <w:sz w:val="24"/>
          <w:szCs w:val="24"/>
          <w:lang w:val="en-GB"/>
        </w:rPr>
        <w:t>% price.</w:t>
      </w:r>
    </w:p>
    <w:p w:rsidR="00056F91" w:rsidRPr="0064719D" w:rsidRDefault="00056F91" w:rsidP="00001EE9">
      <w:pPr>
        <w:tabs>
          <w:tab w:val="left" w:pos="4170"/>
        </w:tabs>
        <w:spacing w:after="0"/>
        <w:ind w:left="720"/>
        <w:jc w:val="both"/>
        <w:rPr>
          <w:rFonts w:asciiTheme="minorHAnsi" w:hAnsiTheme="minorHAnsi" w:cstheme="minorHAnsi"/>
          <w:sz w:val="24"/>
          <w:szCs w:val="24"/>
          <w:u w:val="single"/>
          <w:lang w:val="en-GB"/>
        </w:rPr>
      </w:pPr>
    </w:p>
    <w:p w:rsidR="00056F91" w:rsidRPr="0064719D" w:rsidRDefault="00056F91" w:rsidP="00001EE9">
      <w:pPr>
        <w:tabs>
          <w:tab w:val="left" w:pos="3600"/>
        </w:tabs>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Evaluation criteria for technical offer:</w:t>
      </w:r>
    </w:p>
    <w:p w:rsidR="00056F91" w:rsidRPr="0064719D" w:rsidRDefault="00056F91" w:rsidP="00001EE9">
      <w:pPr>
        <w:numPr>
          <w:ilvl w:val="0"/>
          <w:numId w:val="1"/>
        </w:numPr>
        <w:tabs>
          <w:tab w:val="left" w:pos="450"/>
        </w:tabs>
        <w:spacing w:after="0"/>
        <w:ind w:hanging="54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Organization and methodology: &lt;</w:t>
      </w:r>
      <w:r w:rsidR="00D302BC" w:rsidRPr="0064719D">
        <w:rPr>
          <w:rFonts w:asciiTheme="minorHAnsi" w:hAnsiTheme="minorHAnsi" w:cstheme="minorHAnsi"/>
          <w:sz w:val="24"/>
          <w:szCs w:val="24"/>
          <w:lang w:val="en-GB"/>
        </w:rPr>
        <w:t>70</w:t>
      </w:r>
      <w:r w:rsidRPr="0064719D">
        <w:rPr>
          <w:rFonts w:asciiTheme="minorHAnsi" w:hAnsiTheme="minorHAnsi" w:cstheme="minorHAnsi"/>
          <w:sz w:val="24"/>
          <w:szCs w:val="24"/>
          <w:lang w:val="en-GB"/>
        </w:rPr>
        <w:t>&gt; points</w:t>
      </w:r>
    </w:p>
    <w:p w:rsidR="00056F91" w:rsidRPr="0064719D" w:rsidRDefault="00056F91" w:rsidP="00001EE9">
      <w:pPr>
        <w:numPr>
          <w:ilvl w:val="0"/>
          <w:numId w:val="1"/>
        </w:numPr>
        <w:tabs>
          <w:tab w:val="left" w:pos="450"/>
        </w:tabs>
        <w:spacing w:after="0"/>
        <w:ind w:hanging="54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Proposed inputs: &lt;</w:t>
      </w:r>
      <w:r w:rsidR="00D302BC" w:rsidRPr="0064719D">
        <w:rPr>
          <w:rFonts w:asciiTheme="minorHAnsi" w:hAnsiTheme="minorHAnsi" w:cstheme="minorHAnsi"/>
          <w:sz w:val="24"/>
          <w:szCs w:val="24"/>
          <w:lang w:val="en-GB"/>
        </w:rPr>
        <w:t>20</w:t>
      </w:r>
      <w:r w:rsidRPr="0064719D">
        <w:rPr>
          <w:rFonts w:asciiTheme="minorHAnsi" w:hAnsiTheme="minorHAnsi" w:cstheme="minorHAnsi"/>
          <w:sz w:val="24"/>
          <w:szCs w:val="24"/>
          <w:lang w:val="en-GB"/>
        </w:rPr>
        <w:t>&gt; points</w:t>
      </w:r>
    </w:p>
    <w:p w:rsidR="00056F91" w:rsidRPr="0064719D" w:rsidRDefault="00056F91" w:rsidP="00001EE9">
      <w:pPr>
        <w:numPr>
          <w:ilvl w:val="0"/>
          <w:numId w:val="1"/>
        </w:numPr>
        <w:tabs>
          <w:tab w:val="left" w:pos="450"/>
        </w:tabs>
        <w:spacing w:after="0"/>
        <w:ind w:hanging="54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Time frame: &lt;</w:t>
      </w:r>
      <w:r w:rsidR="00D302BC" w:rsidRPr="0064719D">
        <w:rPr>
          <w:rFonts w:asciiTheme="minorHAnsi" w:hAnsiTheme="minorHAnsi" w:cstheme="minorHAnsi"/>
          <w:sz w:val="24"/>
          <w:szCs w:val="24"/>
          <w:lang w:val="en-GB"/>
        </w:rPr>
        <w:t>10</w:t>
      </w:r>
      <w:r w:rsidRPr="0064719D">
        <w:rPr>
          <w:rFonts w:asciiTheme="minorHAnsi" w:hAnsiTheme="minorHAnsi" w:cstheme="minorHAnsi"/>
          <w:sz w:val="24"/>
          <w:szCs w:val="24"/>
          <w:lang w:val="en-GB"/>
        </w:rPr>
        <w:t>&gt; points</w:t>
      </w:r>
    </w:p>
    <w:p w:rsidR="00056F91" w:rsidRPr="0064719D" w:rsidRDefault="00056F91" w:rsidP="00001EE9">
      <w:pPr>
        <w:spacing w:after="0"/>
        <w:ind w:firstLine="36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TOTAL: 100 points</w:t>
      </w:r>
    </w:p>
    <w:p w:rsidR="00056F91" w:rsidRPr="0064719D" w:rsidRDefault="00056F91" w:rsidP="00001EE9">
      <w:pPr>
        <w:spacing w:after="0"/>
        <w:ind w:left="720"/>
        <w:jc w:val="both"/>
        <w:rPr>
          <w:rFonts w:asciiTheme="minorHAnsi" w:hAnsiTheme="minorHAnsi" w:cstheme="minorHAnsi"/>
          <w:sz w:val="24"/>
          <w:szCs w:val="24"/>
          <w:lang w:val="en-GB"/>
        </w:rPr>
      </w:pP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b/>
          <w:bCs/>
          <w:i/>
          <w:iCs/>
          <w:sz w:val="24"/>
          <w:szCs w:val="24"/>
          <w:lang w:val="en-GB"/>
        </w:rPr>
        <w:t>In case one offer received</w:t>
      </w:r>
      <w:r w:rsidRPr="0064719D">
        <w:rPr>
          <w:rFonts w:asciiTheme="minorHAnsi" w:hAnsiTheme="minorHAnsi" w:cstheme="minorHAnsi"/>
          <w:sz w:val="24"/>
          <w:szCs w:val="24"/>
          <w:lang w:val="en-GB"/>
        </w:rPr>
        <w:t>: the Contracting Authority shall check whether the offer is administratively, technically and financially compliant with the requirements set by this tender documentation.</w:t>
      </w:r>
    </w:p>
    <w:p w:rsidR="00056F91" w:rsidRPr="0064719D" w:rsidRDefault="00056F91" w:rsidP="00001EE9">
      <w:pPr>
        <w:spacing w:after="0"/>
        <w:jc w:val="both"/>
        <w:rPr>
          <w:rFonts w:asciiTheme="minorHAnsi" w:hAnsiTheme="minorHAnsi" w:cstheme="minorHAnsi"/>
          <w:sz w:val="24"/>
          <w:szCs w:val="24"/>
          <w:lang w:val="en-GB"/>
        </w:rPr>
      </w:pPr>
    </w:p>
    <w:p w:rsidR="00056F91" w:rsidRPr="0064719D" w:rsidRDefault="00056F91" w:rsidP="00001EE9">
      <w:pPr>
        <w:spacing w:before="120" w:after="120"/>
        <w:jc w:val="both"/>
        <w:rPr>
          <w:rFonts w:asciiTheme="minorHAnsi" w:hAnsiTheme="minorHAnsi" w:cstheme="minorHAnsi"/>
          <w:sz w:val="24"/>
          <w:szCs w:val="24"/>
          <w:u w:val="single"/>
        </w:rPr>
      </w:pPr>
      <w:r w:rsidRPr="0064719D">
        <w:rPr>
          <w:rFonts w:asciiTheme="minorHAnsi" w:hAnsiTheme="minorHAnsi" w:cstheme="minorHAnsi"/>
          <w:sz w:val="24"/>
          <w:szCs w:val="24"/>
          <w:u w:val="single"/>
        </w:rPr>
        <w:t>Interviews</w:t>
      </w:r>
      <w:r w:rsidR="00553D4C" w:rsidRPr="0064719D">
        <w:rPr>
          <w:rFonts w:asciiTheme="minorHAnsi" w:hAnsiTheme="minorHAnsi" w:cstheme="minorHAnsi"/>
          <w:sz w:val="24"/>
          <w:szCs w:val="24"/>
          <w:u w:val="single"/>
        </w:rPr>
        <w:t>:</w:t>
      </w:r>
      <w:r w:rsidRPr="0064719D">
        <w:rPr>
          <w:rFonts w:asciiTheme="minorHAnsi" w:hAnsiTheme="minorHAnsi" w:cstheme="minorHAnsi"/>
          <w:sz w:val="24"/>
          <w:szCs w:val="24"/>
          <w:u w:val="single"/>
        </w:rPr>
        <w:t xml:space="preserve"> </w:t>
      </w:r>
    </w:p>
    <w:p w:rsidR="00056F91" w:rsidRPr="0064719D" w:rsidRDefault="00056F91" w:rsidP="00001EE9">
      <w:pPr>
        <w:pStyle w:val="ListParagraph"/>
        <w:spacing w:after="0"/>
        <w:ind w:left="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No interviews are foreseen. </w:t>
      </w:r>
    </w:p>
    <w:p w:rsidR="00553D4C" w:rsidRPr="0064719D" w:rsidRDefault="00553D4C" w:rsidP="00001EE9">
      <w:pPr>
        <w:pStyle w:val="ListParagraph"/>
        <w:spacing w:after="0"/>
        <w:ind w:left="0"/>
        <w:jc w:val="both"/>
        <w:rPr>
          <w:rFonts w:asciiTheme="minorHAnsi" w:hAnsiTheme="minorHAnsi" w:cstheme="minorHAnsi"/>
          <w:sz w:val="24"/>
          <w:szCs w:val="24"/>
          <w:lang w:val="en-GB"/>
        </w:rPr>
      </w:pPr>
    </w:p>
    <w:p w:rsidR="00553D4C" w:rsidRPr="0064719D" w:rsidRDefault="00553D4C" w:rsidP="00001EE9">
      <w:pPr>
        <w:pStyle w:val="ListParagraph"/>
        <w:spacing w:after="0"/>
        <w:ind w:left="0"/>
        <w:jc w:val="both"/>
        <w:rPr>
          <w:rFonts w:asciiTheme="minorHAnsi" w:hAnsiTheme="minorHAnsi" w:cstheme="minorHAnsi"/>
          <w:sz w:val="24"/>
          <w:szCs w:val="24"/>
          <w:u w:val="single"/>
          <w:lang w:val="en-GB"/>
        </w:rPr>
      </w:pPr>
      <w:r w:rsidRPr="0064719D">
        <w:rPr>
          <w:rFonts w:asciiTheme="minorHAnsi" w:hAnsiTheme="minorHAnsi" w:cstheme="minorHAnsi"/>
          <w:sz w:val="24"/>
          <w:szCs w:val="24"/>
          <w:u w:val="single"/>
          <w:lang w:val="en-GB"/>
        </w:rPr>
        <w:t>Award notification:</w:t>
      </w:r>
    </w:p>
    <w:p w:rsidR="00056F91" w:rsidRPr="0064719D" w:rsidRDefault="00056F91" w:rsidP="00001EE9">
      <w:pPr>
        <w:pStyle w:val="ListParagraph"/>
        <w:spacing w:after="0"/>
        <w:ind w:left="0"/>
        <w:jc w:val="both"/>
        <w:rPr>
          <w:rFonts w:asciiTheme="minorHAnsi" w:hAnsiTheme="minorHAnsi" w:cstheme="minorHAnsi"/>
          <w:sz w:val="24"/>
          <w:szCs w:val="24"/>
          <w:lang w:val="en-GB"/>
        </w:rPr>
      </w:pP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successful tenderer will be informed of the results of the evaluation procedure in written form.</w:t>
      </w:r>
    </w:p>
    <w:p w:rsidR="00056F91" w:rsidRPr="0064719D" w:rsidRDefault="000227D0"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 award notice will be published on the programme web</w:t>
      </w:r>
      <w:r w:rsidR="00553D4C" w:rsidRPr="0064719D">
        <w:rPr>
          <w:rFonts w:asciiTheme="minorHAnsi" w:hAnsiTheme="minorHAnsi" w:cstheme="minorHAnsi"/>
          <w:sz w:val="24"/>
          <w:szCs w:val="24"/>
          <w:lang w:val="en-GB"/>
        </w:rPr>
        <w:t xml:space="preserve"> site. The</w:t>
      </w:r>
      <w:r w:rsidR="00056F91" w:rsidRPr="0064719D">
        <w:rPr>
          <w:rFonts w:asciiTheme="minorHAnsi" w:hAnsiTheme="minorHAnsi" w:cstheme="minorHAnsi"/>
          <w:sz w:val="24"/>
          <w:szCs w:val="24"/>
          <w:lang w:val="en-GB"/>
        </w:rPr>
        <w:t xml:space="preserve"> estimated time of </w:t>
      </w:r>
      <w:r w:rsidRPr="0064719D">
        <w:rPr>
          <w:rFonts w:asciiTheme="minorHAnsi" w:hAnsiTheme="minorHAnsi" w:cstheme="minorHAnsi"/>
          <w:sz w:val="24"/>
          <w:szCs w:val="24"/>
          <w:lang w:val="en-GB"/>
        </w:rPr>
        <w:t xml:space="preserve">publishing </w:t>
      </w:r>
      <w:r w:rsidR="00056F91" w:rsidRPr="0064719D">
        <w:rPr>
          <w:rFonts w:asciiTheme="minorHAnsi" w:hAnsiTheme="minorHAnsi" w:cstheme="minorHAnsi"/>
          <w:sz w:val="24"/>
          <w:szCs w:val="24"/>
          <w:lang w:val="en-GB"/>
        </w:rPr>
        <w:t xml:space="preserve">is </w:t>
      </w:r>
      <w:r w:rsidR="00D302BC" w:rsidRPr="0064719D">
        <w:rPr>
          <w:rFonts w:asciiTheme="minorHAnsi" w:hAnsiTheme="minorHAnsi" w:cstheme="minorHAnsi"/>
          <w:sz w:val="24"/>
          <w:szCs w:val="24"/>
          <w:lang w:val="en-GB"/>
        </w:rPr>
        <w:t>7</w:t>
      </w:r>
      <w:r w:rsidR="00056F91" w:rsidRPr="0064719D">
        <w:rPr>
          <w:rFonts w:asciiTheme="minorHAnsi" w:hAnsiTheme="minorHAnsi" w:cstheme="minorHAnsi"/>
          <w:sz w:val="24"/>
          <w:szCs w:val="24"/>
          <w:lang w:val="en-GB"/>
        </w:rPr>
        <w:t xml:space="preserve"> days from the deadline for submission of tenders. </w:t>
      </w:r>
    </w:p>
    <w:p w:rsidR="00056F91" w:rsidRPr="0064719D" w:rsidRDefault="00056F91" w:rsidP="00001EE9">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u w:val="single"/>
          <w:lang w:val="en-GB"/>
        </w:rPr>
        <w:t>Address and meanings for submission of the tenders</w:t>
      </w:r>
      <w:r w:rsidRPr="0064719D">
        <w:rPr>
          <w:rFonts w:asciiTheme="minorHAnsi" w:hAnsiTheme="minorHAnsi" w:cstheme="minorHAnsi"/>
          <w:sz w:val="24"/>
          <w:szCs w:val="24"/>
          <w:lang w:val="en-GB"/>
        </w:rPr>
        <w:t>:</w:t>
      </w:r>
    </w:p>
    <w:p w:rsidR="00056F91" w:rsidRPr="0064719D" w:rsidRDefault="00056F91" w:rsidP="00855FE4">
      <w:pPr>
        <w:spacing w:after="0"/>
        <w:ind w:left="72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tenderers will submit their tenders using the </w:t>
      </w:r>
      <w:r w:rsidRPr="0064719D">
        <w:rPr>
          <w:rFonts w:asciiTheme="minorHAnsi" w:hAnsiTheme="minorHAnsi" w:cstheme="minorHAnsi"/>
          <w:b/>
          <w:bCs/>
          <w:sz w:val="24"/>
          <w:szCs w:val="24"/>
          <w:lang w:val="en-GB"/>
        </w:rPr>
        <w:t>standard set of submission forms available in the Part B – Technical offer and the Part C - Financial offer</w:t>
      </w:r>
      <w:r w:rsidRPr="0064719D">
        <w:rPr>
          <w:rFonts w:asciiTheme="minorHAnsi" w:hAnsiTheme="minorHAnsi" w:cstheme="minorHAnsi"/>
          <w:sz w:val="24"/>
          <w:szCs w:val="24"/>
          <w:lang w:val="en-GB"/>
        </w:rPr>
        <w:t xml:space="preserve">. Any other document supporting this invitation is sent for informational purposes only and is not to be modified nor submitted by the tenderer. The tender will be submitted in </w:t>
      </w:r>
      <w:r w:rsidRPr="0064719D">
        <w:rPr>
          <w:rFonts w:asciiTheme="minorHAnsi" w:hAnsiTheme="minorHAnsi" w:cstheme="minorHAnsi"/>
          <w:b/>
          <w:bCs/>
          <w:sz w:val="24"/>
          <w:szCs w:val="24"/>
          <w:lang w:val="en-GB"/>
        </w:rPr>
        <w:t>1 original</w:t>
      </w:r>
      <w:r w:rsidRPr="0064719D">
        <w:rPr>
          <w:rFonts w:asciiTheme="minorHAnsi" w:hAnsiTheme="minorHAnsi" w:cstheme="minorHAnsi"/>
          <w:sz w:val="24"/>
          <w:szCs w:val="24"/>
          <w:lang w:val="en-GB"/>
        </w:rPr>
        <w:t xml:space="preserve">. Any tenders not using the prescribed form may be rejected by the contracting authority. </w:t>
      </w:r>
    </w:p>
    <w:p w:rsidR="00056F91" w:rsidRPr="0064719D" w:rsidRDefault="00056F91" w:rsidP="00855FE4">
      <w:pPr>
        <w:spacing w:after="0"/>
        <w:jc w:val="both"/>
        <w:rPr>
          <w:rFonts w:asciiTheme="minorHAnsi" w:hAnsiTheme="minorHAnsi" w:cstheme="minorHAnsi"/>
          <w:sz w:val="24"/>
          <w:szCs w:val="24"/>
          <w:lang w:val="en-GB"/>
        </w:rPr>
      </w:pPr>
    </w:p>
    <w:p w:rsidR="00056F91" w:rsidRPr="00CF06B5" w:rsidRDefault="00056F91" w:rsidP="00855FE4">
      <w:pPr>
        <w:spacing w:after="0"/>
        <w:jc w:val="both"/>
        <w:rPr>
          <w:rFonts w:asciiTheme="minorHAnsi" w:hAnsiTheme="minorHAnsi" w:cstheme="minorHAnsi"/>
          <w:sz w:val="24"/>
          <w:szCs w:val="24"/>
          <w:lang w:val="en-GB"/>
        </w:rPr>
      </w:pPr>
      <w:r w:rsidRPr="00CF06B5">
        <w:rPr>
          <w:rFonts w:asciiTheme="minorHAnsi" w:hAnsiTheme="minorHAnsi" w:cstheme="minorHAnsi"/>
          <w:sz w:val="24"/>
          <w:szCs w:val="24"/>
          <w:lang w:val="en-GB"/>
        </w:rPr>
        <w:lastRenderedPageBreak/>
        <w:t>In addition to the offer the tenderer is required to provide the following supporting documentation:</w:t>
      </w:r>
    </w:p>
    <w:p w:rsidR="00056F91" w:rsidRPr="00CF06B5" w:rsidRDefault="00056F91" w:rsidP="00855FE4">
      <w:pPr>
        <w:numPr>
          <w:ilvl w:val="0"/>
          <w:numId w:val="1"/>
        </w:numPr>
        <w:spacing w:after="0"/>
        <w:ind w:left="1134"/>
        <w:jc w:val="both"/>
        <w:rPr>
          <w:rFonts w:asciiTheme="minorHAnsi" w:hAnsiTheme="minorHAnsi" w:cstheme="minorHAnsi"/>
          <w:sz w:val="24"/>
          <w:szCs w:val="24"/>
          <w:lang w:val="en-GB"/>
        </w:rPr>
      </w:pPr>
      <w:r w:rsidRPr="00CF06B5">
        <w:rPr>
          <w:rFonts w:asciiTheme="minorHAnsi" w:hAnsiTheme="minorHAnsi" w:cstheme="minorHAnsi"/>
          <w:sz w:val="24"/>
          <w:szCs w:val="24"/>
          <w:lang w:val="en-GB"/>
        </w:rPr>
        <w:t>Copy of legal registration</w:t>
      </w:r>
      <w:r w:rsidRPr="00CF06B5">
        <w:rPr>
          <w:rFonts w:asciiTheme="minorHAnsi" w:hAnsiTheme="minorHAnsi" w:cstheme="minorHAnsi"/>
          <w:sz w:val="24"/>
          <w:szCs w:val="24"/>
          <w:vertAlign w:val="superscript"/>
          <w:lang w:val="en-GB"/>
        </w:rPr>
        <w:t>*only for Romanian beneficiaries</w:t>
      </w:r>
    </w:p>
    <w:p w:rsidR="00CF06B5" w:rsidRPr="00CF06B5" w:rsidRDefault="00CF06B5" w:rsidP="00CF06B5">
      <w:pPr>
        <w:numPr>
          <w:ilvl w:val="0"/>
          <w:numId w:val="1"/>
        </w:numPr>
        <w:spacing w:after="0"/>
        <w:ind w:left="1134"/>
        <w:jc w:val="both"/>
        <w:rPr>
          <w:rFonts w:asciiTheme="minorHAnsi" w:hAnsiTheme="minorHAnsi" w:cstheme="minorHAnsi"/>
          <w:sz w:val="24"/>
          <w:szCs w:val="24"/>
          <w:lang w:val="en-GB"/>
        </w:rPr>
      </w:pPr>
      <w:r w:rsidRPr="00CF06B5">
        <w:rPr>
          <w:rFonts w:asciiTheme="minorHAnsi" w:hAnsiTheme="minorHAnsi" w:cstheme="minorHAnsi"/>
          <w:sz w:val="24"/>
          <w:szCs w:val="24"/>
          <w:lang w:val="en-GB"/>
        </w:rPr>
        <w:t>CAEN code enabled for the services provided</w:t>
      </w:r>
    </w:p>
    <w:p w:rsidR="00056F91" w:rsidRPr="0064719D" w:rsidRDefault="00056F91" w:rsidP="00855FE4">
      <w:pPr>
        <w:pStyle w:val="ListParagraph"/>
        <w:spacing w:after="0"/>
        <w:ind w:left="720"/>
        <w:jc w:val="both"/>
        <w:rPr>
          <w:rFonts w:asciiTheme="minorHAnsi" w:hAnsiTheme="minorHAnsi" w:cstheme="minorHAnsi"/>
          <w:sz w:val="24"/>
          <w:szCs w:val="24"/>
          <w:highlight w:val="yellow"/>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tenders will be submitted in sealed envelopes, containing the following information:</w:t>
      </w:r>
    </w:p>
    <w:p w:rsidR="00056F91" w:rsidRPr="0064719D" w:rsidRDefault="00056F91" w:rsidP="00855FE4">
      <w:pPr>
        <w:numPr>
          <w:ilvl w:val="0"/>
          <w:numId w:val="1"/>
        </w:numPr>
        <w:spacing w:after="0"/>
        <w:ind w:left="1134"/>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Name and address of the tenderer</w:t>
      </w:r>
    </w:p>
    <w:p w:rsidR="00056F91" w:rsidRPr="0064719D" w:rsidRDefault="00056F91" w:rsidP="00D302BC">
      <w:pPr>
        <w:pStyle w:val="ListParagraph"/>
        <w:numPr>
          <w:ilvl w:val="0"/>
          <w:numId w:val="1"/>
        </w:numPr>
        <w:tabs>
          <w:tab w:val="left" w:pos="1080"/>
        </w:tabs>
        <w:spacing w:after="0"/>
        <w:ind w:firstLine="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Title of the tender: </w:t>
      </w:r>
      <w:r w:rsidR="00D302BC" w:rsidRPr="0064719D">
        <w:rPr>
          <w:rFonts w:asciiTheme="minorHAnsi" w:hAnsiTheme="minorHAnsi" w:cstheme="minorHAnsi"/>
          <w:sz w:val="24"/>
          <w:szCs w:val="24"/>
          <w:lang w:val="en-GB"/>
        </w:rPr>
        <w:t>Organization of the events</w:t>
      </w:r>
    </w:p>
    <w:p w:rsidR="00056F91" w:rsidRPr="0064719D" w:rsidRDefault="00056F91" w:rsidP="00855FE4">
      <w:pPr>
        <w:numPr>
          <w:ilvl w:val="0"/>
          <w:numId w:val="1"/>
        </w:numPr>
        <w:spacing w:after="0"/>
        <w:ind w:left="1134"/>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Reference number:</w:t>
      </w:r>
      <w:r w:rsidR="00D302BC" w:rsidRPr="0064719D">
        <w:rPr>
          <w:rFonts w:asciiTheme="minorHAnsi" w:hAnsiTheme="minorHAnsi" w:cstheme="minorHAnsi"/>
          <w:sz w:val="24"/>
          <w:szCs w:val="24"/>
          <w:lang w:val="en-GB"/>
        </w:rPr>
        <w:t xml:space="preserve"> RORS - 365</w:t>
      </w:r>
    </w:p>
    <w:p w:rsidR="00056F91" w:rsidRPr="0064719D" w:rsidRDefault="00056F91" w:rsidP="00855FE4">
      <w:pPr>
        <w:numPr>
          <w:ilvl w:val="0"/>
          <w:numId w:val="1"/>
        </w:numPr>
        <w:spacing w:after="0"/>
        <w:ind w:left="1134"/>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words: ‘’Not to be opened before the tender opening session’’ (and ”A nu se </w:t>
      </w:r>
      <w:proofErr w:type="spellStart"/>
      <w:r w:rsidRPr="0064719D">
        <w:rPr>
          <w:rFonts w:asciiTheme="minorHAnsi" w:hAnsiTheme="minorHAnsi" w:cstheme="minorHAnsi"/>
          <w:sz w:val="24"/>
          <w:szCs w:val="24"/>
          <w:lang w:val="en-GB"/>
        </w:rPr>
        <w:t>deschide</w:t>
      </w:r>
      <w:proofErr w:type="spellEnd"/>
      <w:r w:rsidRPr="0064719D">
        <w:rPr>
          <w:rFonts w:asciiTheme="minorHAnsi" w:hAnsiTheme="minorHAnsi" w:cstheme="minorHAnsi"/>
          <w:sz w:val="24"/>
          <w:szCs w:val="24"/>
          <w:lang w:val="en-GB"/>
        </w:rPr>
        <w:t xml:space="preserve"> </w:t>
      </w:r>
      <w:proofErr w:type="spellStart"/>
      <w:r w:rsidRPr="0064719D">
        <w:rPr>
          <w:rFonts w:asciiTheme="minorHAnsi" w:hAnsiTheme="minorHAnsi" w:cstheme="minorHAnsi"/>
          <w:sz w:val="24"/>
          <w:szCs w:val="24"/>
          <w:lang w:val="en-GB"/>
        </w:rPr>
        <w:t>inainte</w:t>
      </w:r>
      <w:proofErr w:type="spellEnd"/>
      <w:r w:rsidRPr="0064719D">
        <w:rPr>
          <w:rFonts w:asciiTheme="minorHAnsi" w:hAnsiTheme="minorHAnsi" w:cstheme="minorHAnsi"/>
          <w:sz w:val="24"/>
          <w:szCs w:val="24"/>
          <w:lang w:val="en-GB"/>
        </w:rPr>
        <w:t xml:space="preserve"> de </w:t>
      </w:r>
      <w:proofErr w:type="spellStart"/>
      <w:r w:rsidRPr="0064719D">
        <w:rPr>
          <w:rFonts w:asciiTheme="minorHAnsi" w:hAnsiTheme="minorHAnsi" w:cstheme="minorHAnsi"/>
          <w:sz w:val="24"/>
          <w:szCs w:val="24"/>
          <w:lang w:val="en-GB"/>
        </w:rPr>
        <w:t>sesiunea</w:t>
      </w:r>
      <w:proofErr w:type="spellEnd"/>
      <w:r w:rsidRPr="0064719D">
        <w:rPr>
          <w:rFonts w:asciiTheme="minorHAnsi" w:hAnsiTheme="minorHAnsi" w:cstheme="minorHAnsi"/>
          <w:sz w:val="24"/>
          <w:szCs w:val="24"/>
          <w:lang w:val="en-GB"/>
        </w:rPr>
        <w:t xml:space="preserve"> de </w:t>
      </w:r>
      <w:proofErr w:type="spellStart"/>
      <w:r w:rsidRPr="0064719D">
        <w:rPr>
          <w:rFonts w:asciiTheme="minorHAnsi" w:hAnsiTheme="minorHAnsi" w:cstheme="minorHAnsi"/>
          <w:sz w:val="24"/>
          <w:szCs w:val="24"/>
          <w:lang w:val="en-GB"/>
        </w:rPr>
        <w:t>deschidere</w:t>
      </w:r>
      <w:proofErr w:type="spellEnd"/>
      <w:r w:rsidRPr="0064719D">
        <w:rPr>
          <w:rFonts w:asciiTheme="minorHAnsi" w:hAnsiTheme="minorHAnsi" w:cstheme="minorHAnsi"/>
          <w:sz w:val="24"/>
          <w:szCs w:val="24"/>
          <w:lang w:val="en-GB"/>
        </w:rPr>
        <w:t>’, “</w:t>
      </w:r>
      <w:r w:rsidR="00BA62FA" w:rsidRPr="0064719D">
        <w:rPr>
          <w:rFonts w:asciiTheme="minorHAnsi" w:hAnsiTheme="minorHAnsi" w:cstheme="minorHAnsi"/>
          <w:sz w:val="24"/>
          <w:szCs w:val="24"/>
          <w:lang w:val="en-GB"/>
        </w:rPr>
        <w:t>N</w:t>
      </w:r>
      <w:r w:rsidRPr="0064719D">
        <w:rPr>
          <w:rFonts w:asciiTheme="minorHAnsi" w:hAnsiTheme="minorHAnsi" w:cstheme="minorHAnsi"/>
          <w:sz w:val="24"/>
          <w:szCs w:val="24"/>
          <w:lang w:val="en-GB"/>
        </w:rPr>
        <w:t xml:space="preserve">e </w:t>
      </w:r>
      <w:proofErr w:type="spellStart"/>
      <w:r w:rsidRPr="0064719D">
        <w:rPr>
          <w:rFonts w:asciiTheme="minorHAnsi" w:hAnsiTheme="minorHAnsi" w:cstheme="minorHAnsi"/>
          <w:sz w:val="24"/>
          <w:szCs w:val="24"/>
          <w:lang w:val="en-GB"/>
        </w:rPr>
        <w:t>otvarati</w:t>
      </w:r>
      <w:proofErr w:type="spellEnd"/>
      <w:r w:rsidRPr="0064719D">
        <w:rPr>
          <w:rFonts w:asciiTheme="minorHAnsi" w:hAnsiTheme="minorHAnsi" w:cstheme="minorHAnsi"/>
          <w:sz w:val="24"/>
          <w:szCs w:val="24"/>
          <w:lang w:val="en-GB"/>
        </w:rPr>
        <w:t xml:space="preserve"> pre </w:t>
      </w:r>
      <w:proofErr w:type="spellStart"/>
      <w:r w:rsidRPr="0064719D">
        <w:rPr>
          <w:rFonts w:asciiTheme="minorHAnsi" w:hAnsiTheme="minorHAnsi" w:cstheme="minorHAnsi"/>
          <w:sz w:val="24"/>
          <w:szCs w:val="24"/>
          <w:lang w:val="en-GB"/>
        </w:rPr>
        <w:t>sastanka</w:t>
      </w:r>
      <w:proofErr w:type="spellEnd"/>
      <w:r w:rsidRPr="0064719D">
        <w:rPr>
          <w:rFonts w:asciiTheme="minorHAnsi" w:hAnsiTheme="minorHAnsi" w:cstheme="minorHAnsi"/>
          <w:sz w:val="24"/>
          <w:szCs w:val="24"/>
          <w:lang w:val="en-GB"/>
        </w:rPr>
        <w:t xml:space="preserve"> </w:t>
      </w:r>
      <w:proofErr w:type="spellStart"/>
      <w:r w:rsidRPr="0064719D">
        <w:rPr>
          <w:rFonts w:asciiTheme="minorHAnsi" w:hAnsiTheme="minorHAnsi" w:cstheme="minorHAnsi"/>
          <w:sz w:val="24"/>
          <w:szCs w:val="24"/>
          <w:lang w:val="en-GB"/>
        </w:rPr>
        <w:t>za</w:t>
      </w:r>
      <w:proofErr w:type="spellEnd"/>
      <w:r w:rsidRPr="0064719D">
        <w:rPr>
          <w:rFonts w:asciiTheme="minorHAnsi" w:hAnsiTheme="minorHAnsi" w:cstheme="minorHAnsi"/>
          <w:sz w:val="24"/>
          <w:szCs w:val="24"/>
          <w:lang w:val="en-GB"/>
        </w:rPr>
        <w:t xml:space="preserve"> </w:t>
      </w:r>
      <w:proofErr w:type="spellStart"/>
      <w:r w:rsidRPr="0064719D">
        <w:rPr>
          <w:rFonts w:asciiTheme="minorHAnsi" w:hAnsiTheme="minorHAnsi" w:cstheme="minorHAnsi"/>
          <w:sz w:val="24"/>
          <w:szCs w:val="24"/>
          <w:lang w:val="en-GB"/>
        </w:rPr>
        <w:t>otvaranje</w:t>
      </w:r>
      <w:proofErr w:type="spellEnd"/>
      <w:r w:rsidRPr="0064719D">
        <w:rPr>
          <w:rFonts w:asciiTheme="minorHAnsi" w:hAnsiTheme="minorHAnsi" w:cstheme="minorHAnsi"/>
          <w:sz w:val="24"/>
          <w:szCs w:val="24"/>
          <w:lang w:val="en-GB"/>
        </w:rPr>
        <w:t xml:space="preserve"> </w:t>
      </w:r>
      <w:proofErr w:type="spellStart"/>
      <w:r w:rsidRPr="0064719D">
        <w:rPr>
          <w:rFonts w:asciiTheme="minorHAnsi" w:hAnsiTheme="minorHAnsi" w:cstheme="minorHAnsi"/>
          <w:sz w:val="24"/>
          <w:szCs w:val="24"/>
          <w:lang w:val="en-GB"/>
        </w:rPr>
        <w:t>ponuda</w:t>
      </w:r>
      <w:proofErr w:type="spellEnd"/>
      <w:r w:rsidRPr="0064719D">
        <w:rPr>
          <w:rFonts w:asciiTheme="minorHAnsi" w:hAnsiTheme="minorHAnsi" w:cstheme="minorHAnsi"/>
          <w:sz w:val="24"/>
          <w:szCs w:val="24"/>
          <w:lang w:val="en-GB"/>
        </w:rPr>
        <w:t>’’)</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Tenders must be submitted using double envelope system, in an outer parcel or envelope containing two separate, sealed envelopes, one bearing the words "Technical offer</w:t>
      </w:r>
      <w:r w:rsidRPr="0064719D">
        <w:rPr>
          <w:rFonts w:asciiTheme="minorHAnsi" w:hAnsiTheme="minorHAnsi" w:cstheme="minorHAnsi"/>
          <w:color w:val="008000"/>
          <w:sz w:val="24"/>
          <w:szCs w:val="24"/>
          <w:lang w:val="en-GB"/>
        </w:rPr>
        <w:t xml:space="preserve">”- </w:t>
      </w:r>
      <w:r w:rsidRPr="0064719D">
        <w:rPr>
          <w:rFonts w:asciiTheme="minorHAnsi" w:hAnsiTheme="minorHAnsi" w:cstheme="minorHAnsi"/>
          <w:sz w:val="24"/>
          <w:szCs w:val="24"/>
          <w:lang w:val="en-GB"/>
        </w:rPr>
        <w:t>part B and "Financial offer" -</w:t>
      </w:r>
      <w:r w:rsidR="00553D4C" w:rsidRPr="0064719D">
        <w:rPr>
          <w:rFonts w:asciiTheme="minorHAnsi" w:hAnsiTheme="minorHAnsi" w:cstheme="minorHAnsi"/>
          <w:sz w:val="24"/>
          <w:szCs w:val="24"/>
          <w:lang w:val="en-GB"/>
        </w:rPr>
        <w:t xml:space="preserve"> </w:t>
      </w:r>
      <w:r w:rsidRPr="0064719D">
        <w:rPr>
          <w:rFonts w:asciiTheme="minorHAnsi" w:hAnsiTheme="minorHAnsi" w:cstheme="minorHAnsi"/>
          <w:sz w:val="24"/>
          <w:szCs w:val="24"/>
          <w:lang w:val="en-GB"/>
        </w:rPr>
        <w:t>Part C.  Any infringement of this rule (e.g. unsealed envelopes or references to price in the technical offer) is to be considered a breach of the rule, and will lead to rejection of the tender.</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tenders will be submitted in person, by post or courier service to the following address:</w:t>
      </w:r>
    </w:p>
    <w:p w:rsidR="00056F91" w:rsidRPr="0064719D" w:rsidRDefault="00056F91" w:rsidP="00855FE4">
      <w:pPr>
        <w:spacing w:after="0"/>
        <w:ind w:left="720"/>
        <w:jc w:val="both"/>
        <w:rPr>
          <w:rFonts w:asciiTheme="minorHAnsi" w:hAnsiTheme="minorHAnsi" w:cstheme="minorHAnsi"/>
          <w:sz w:val="24"/>
          <w:szCs w:val="24"/>
          <w:lang w:val="en-GB"/>
        </w:rPr>
      </w:pPr>
    </w:p>
    <w:p w:rsidR="00D302BC" w:rsidRPr="0064719D" w:rsidRDefault="00D302BC" w:rsidP="00D302BC">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Territorial Administrative Unit Moldova </w:t>
      </w:r>
      <w:proofErr w:type="spellStart"/>
      <w:r w:rsidRPr="0064719D">
        <w:rPr>
          <w:rFonts w:asciiTheme="minorHAnsi" w:hAnsiTheme="minorHAnsi" w:cstheme="minorHAnsi"/>
          <w:sz w:val="24"/>
          <w:szCs w:val="24"/>
          <w:lang w:val="en-GB"/>
        </w:rPr>
        <w:t>Noua</w:t>
      </w:r>
      <w:proofErr w:type="spellEnd"/>
      <w:r w:rsidRPr="0064719D">
        <w:rPr>
          <w:rFonts w:asciiTheme="minorHAnsi" w:hAnsiTheme="minorHAnsi" w:cstheme="minorHAnsi"/>
          <w:sz w:val="24"/>
          <w:szCs w:val="24"/>
          <w:lang w:val="en-GB"/>
        </w:rPr>
        <w:t xml:space="preserve"> City, N. </w:t>
      </w:r>
      <w:proofErr w:type="spellStart"/>
      <w:r w:rsidRPr="0064719D">
        <w:rPr>
          <w:rFonts w:asciiTheme="minorHAnsi" w:hAnsiTheme="minorHAnsi" w:cstheme="minorHAnsi"/>
          <w:sz w:val="24"/>
          <w:szCs w:val="24"/>
          <w:lang w:val="en-GB"/>
        </w:rPr>
        <w:t>Balcescu</w:t>
      </w:r>
      <w:proofErr w:type="spellEnd"/>
      <w:r w:rsidRPr="0064719D">
        <w:rPr>
          <w:rFonts w:asciiTheme="minorHAnsi" w:hAnsiTheme="minorHAnsi" w:cstheme="minorHAnsi"/>
          <w:sz w:val="24"/>
          <w:szCs w:val="24"/>
          <w:lang w:val="en-GB"/>
        </w:rPr>
        <w:t xml:space="preserve"> str.,  no. 62, Moldova </w:t>
      </w:r>
      <w:proofErr w:type="spellStart"/>
      <w:r w:rsidRPr="0064719D">
        <w:rPr>
          <w:rFonts w:asciiTheme="minorHAnsi" w:hAnsiTheme="minorHAnsi" w:cstheme="minorHAnsi"/>
          <w:sz w:val="24"/>
          <w:szCs w:val="24"/>
          <w:lang w:val="en-GB"/>
        </w:rPr>
        <w:t>Noua</w:t>
      </w:r>
      <w:proofErr w:type="spellEnd"/>
      <w:r w:rsidRPr="0064719D">
        <w:rPr>
          <w:rFonts w:asciiTheme="minorHAnsi" w:hAnsiTheme="minorHAnsi" w:cstheme="minorHAnsi"/>
          <w:sz w:val="24"/>
          <w:szCs w:val="24"/>
          <w:lang w:val="en-GB"/>
        </w:rPr>
        <w:t xml:space="preserve"> city, </w:t>
      </w:r>
      <w:proofErr w:type="spellStart"/>
      <w:r w:rsidRPr="0064719D">
        <w:rPr>
          <w:rFonts w:asciiTheme="minorHAnsi" w:hAnsiTheme="minorHAnsi" w:cstheme="minorHAnsi"/>
          <w:sz w:val="24"/>
          <w:szCs w:val="24"/>
          <w:lang w:val="en-GB"/>
        </w:rPr>
        <w:t>Caras-Severin</w:t>
      </w:r>
      <w:proofErr w:type="spellEnd"/>
      <w:r w:rsidRPr="0064719D">
        <w:rPr>
          <w:rFonts w:asciiTheme="minorHAnsi" w:hAnsiTheme="minorHAnsi" w:cstheme="minorHAnsi"/>
          <w:sz w:val="24"/>
          <w:szCs w:val="24"/>
          <w:lang w:val="en-GB"/>
        </w:rPr>
        <w:t xml:space="preserve"> county, Romania,</w:t>
      </w:r>
    </w:p>
    <w:p w:rsidR="00D302BC" w:rsidRPr="0064719D" w:rsidRDefault="00D302BC" w:rsidP="00D302BC">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Contact person: </w:t>
      </w:r>
      <w:proofErr w:type="spellStart"/>
      <w:r w:rsidR="002D336D">
        <w:rPr>
          <w:rFonts w:asciiTheme="minorHAnsi" w:hAnsiTheme="minorHAnsi" w:cstheme="minorHAnsi"/>
          <w:sz w:val="24"/>
          <w:szCs w:val="24"/>
          <w:lang w:val="en-GB"/>
        </w:rPr>
        <w:t>Stâncă</w:t>
      </w:r>
      <w:proofErr w:type="spellEnd"/>
      <w:r w:rsidR="002D336D">
        <w:rPr>
          <w:rFonts w:asciiTheme="minorHAnsi" w:hAnsiTheme="minorHAnsi" w:cstheme="minorHAnsi"/>
          <w:sz w:val="24"/>
          <w:szCs w:val="24"/>
          <w:lang w:val="en-GB"/>
        </w:rPr>
        <w:t xml:space="preserve"> </w:t>
      </w:r>
      <w:proofErr w:type="spellStart"/>
      <w:r w:rsidR="002D336D">
        <w:rPr>
          <w:rFonts w:asciiTheme="minorHAnsi" w:hAnsiTheme="minorHAnsi" w:cstheme="minorHAnsi"/>
          <w:sz w:val="24"/>
          <w:szCs w:val="24"/>
          <w:lang w:val="en-GB"/>
        </w:rPr>
        <w:t>Narcis</w:t>
      </w:r>
      <w:proofErr w:type="spellEnd"/>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tenderers are reminded that in order to be eligible the tenders need to be received by the contracting authority by the deadline indicated above.</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numPr>
          <w:ilvl w:val="0"/>
          <w:numId w:val="2"/>
        </w:num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TECHNICAL INFORMATION</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tenderers are required to provide services as indicated below. In the tenderer’s technical offer, the tenderers might indicate more details on the deliveries, referring back to the requirements</w:t>
      </w:r>
      <w:r w:rsidR="007C4238" w:rsidRPr="0064719D">
        <w:rPr>
          <w:rFonts w:asciiTheme="minorHAnsi" w:hAnsiTheme="minorHAnsi" w:cstheme="minorHAnsi"/>
          <w:sz w:val="24"/>
          <w:szCs w:val="24"/>
          <w:lang w:val="en-GB"/>
        </w:rPr>
        <w:t xml:space="preserve"> </w:t>
      </w:r>
      <w:r w:rsidRPr="0064719D">
        <w:rPr>
          <w:rFonts w:asciiTheme="minorHAnsi" w:hAnsiTheme="minorHAnsi" w:cstheme="minorHAnsi"/>
          <w:sz w:val="24"/>
          <w:szCs w:val="24"/>
          <w:lang w:val="en-GB"/>
        </w:rPr>
        <w:t xml:space="preserve">below. </w:t>
      </w:r>
    </w:p>
    <w:p w:rsidR="00056F91" w:rsidRPr="0064719D" w:rsidRDefault="00056F91" w:rsidP="00855FE4">
      <w:pPr>
        <w:spacing w:after="0"/>
        <w:ind w:left="720"/>
        <w:jc w:val="both"/>
        <w:rPr>
          <w:rFonts w:asciiTheme="minorHAnsi" w:hAnsiTheme="minorHAnsi" w:cstheme="minorHAnsi"/>
          <w:sz w:val="24"/>
          <w:szCs w:val="24"/>
          <w:lang w:val="en-GB"/>
        </w:rPr>
      </w:pPr>
    </w:p>
    <w:p w:rsidR="00056F91" w:rsidRPr="0064719D" w:rsidRDefault="00105B6C" w:rsidP="00105B6C">
      <w:pPr>
        <w:pStyle w:val="ListParagraph"/>
        <w:numPr>
          <w:ilvl w:val="1"/>
          <w:numId w:val="2"/>
        </w:numPr>
        <w:spacing w:after="0"/>
        <w:jc w:val="both"/>
        <w:rPr>
          <w:rFonts w:asciiTheme="minorHAnsi" w:hAnsiTheme="minorHAnsi" w:cstheme="minorHAnsi"/>
          <w:b/>
          <w:sz w:val="24"/>
          <w:szCs w:val="24"/>
          <w:lang w:val="en-GB"/>
        </w:rPr>
      </w:pPr>
      <w:r w:rsidRPr="0064719D">
        <w:rPr>
          <w:rFonts w:asciiTheme="minorHAnsi" w:hAnsiTheme="minorHAnsi" w:cstheme="minorHAnsi"/>
          <w:b/>
          <w:iCs/>
          <w:sz w:val="24"/>
          <w:szCs w:val="24"/>
          <w:lang w:val="en-GB"/>
        </w:rPr>
        <w:t xml:space="preserve"> Organization of the project opening</w:t>
      </w:r>
    </w:p>
    <w:p w:rsidR="00056F91" w:rsidRPr="0064719D" w:rsidRDefault="00056F91" w:rsidP="00855FE4">
      <w:pPr>
        <w:spacing w:after="0"/>
        <w:ind w:left="567" w:firstLine="141"/>
        <w:jc w:val="both"/>
        <w:rPr>
          <w:rFonts w:asciiTheme="minorHAnsi" w:hAnsiTheme="minorHAnsi" w:cstheme="minorHAnsi"/>
          <w:i/>
          <w:iCs/>
          <w:sz w:val="24"/>
          <w:szCs w:val="24"/>
          <w:highlight w:val="yellow"/>
          <w:lang w:val="en-GB"/>
        </w:rPr>
      </w:pPr>
    </w:p>
    <w:p w:rsidR="00056F91" w:rsidRPr="0064719D" w:rsidRDefault="00056F91" w:rsidP="00855FE4">
      <w:pPr>
        <w:spacing w:after="0"/>
        <w:jc w:val="both"/>
        <w:rPr>
          <w:rFonts w:asciiTheme="minorHAnsi" w:hAnsiTheme="minorHAnsi" w:cstheme="minorHAnsi"/>
          <w:b/>
          <w:sz w:val="24"/>
          <w:szCs w:val="24"/>
          <w:u w:val="single"/>
          <w:lang w:val="en-GB"/>
        </w:rPr>
      </w:pPr>
      <w:r w:rsidRPr="0064719D">
        <w:rPr>
          <w:rFonts w:asciiTheme="minorHAnsi" w:hAnsiTheme="minorHAnsi" w:cstheme="minorHAnsi"/>
          <w:b/>
          <w:sz w:val="24"/>
          <w:szCs w:val="24"/>
          <w:lang w:val="en-GB"/>
        </w:rPr>
        <w:t xml:space="preserve">Description of </w:t>
      </w:r>
      <w:r w:rsidR="00105B6C" w:rsidRPr="0064719D">
        <w:rPr>
          <w:rFonts w:asciiTheme="minorHAnsi" w:hAnsiTheme="minorHAnsi" w:cstheme="minorHAnsi"/>
          <w:b/>
          <w:sz w:val="24"/>
          <w:szCs w:val="24"/>
          <w:lang w:val="en-GB"/>
        </w:rPr>
        <w:t>the activity</w:t>
      </w:r>
    </w:p>
    <w:p w:rsidR="00105B6C" w:rsidRPr="0064719D" w:rsidRDefault="00105B6C" w:rsidP="0064719D">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t xml:space="preserve">The conference will take place in Moldova </w:t>
      </w:r>
      <w:proofErr w:type="spellStart"/>
      <w:r w:rsidRPr="0064719D">
        <w:rPr>
          <w:rFonts w:asciiTheme="minorHAnsi" w:eastAsia="Arial Unicode MS" w:hAnsiTheme="minorHAnsi" w:cstheme="minorHAnsi"/>
          <w:color w:val="000000"/>
          <w:sz w:val="24"/>
          <w:szCs w:val="24"/>
          <w:u w:color="000000"/>
          <w:lang w:val="en-US"/>
        </w:rPr>
        <w:t>Noua</w:t>
      </w:r>
      <w:proofErr w:type="spellEnd"/>
      <w:r w:rsidRPr="0064719D">
        <w:rPr>
          <w:rFonts w:asciiTheme="minorHAnsi" w:eastAsia="Arial Unicode MS" w:hAnsiTheme="minorHAnsi" w:cstheme="minorHAnsi"/>
          <w:color w:val="000000"/>
          <w:sz w:val="24"/>
          <w:szCs w:val="24"/>
          <w:u w:color="000000"/>
          <w:lang w:val="en-US"/>
        </w:rPr>
        <w:t>. The launch conference will be attended by approximately 50 people. The consultant will assure an appropriate location along with the beneficiary.</w:t>
      </w:r>
    </w:p>
    <w:p w:rsidR="0064719D" w:rsidRPr="0064719D" w:rsidRDefault="00105B6C" w:rsidP="00105B6C">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t>At the start of the project there will be a meeting as well as an opening press conf</w:t>
      </w:r>
      <w:r w:rsidR="002D336D">
        <w:rPr>
          <w:rFonts w:asciiTheme="minorHAnsi" w:eastAsia="Arial Unicode MS" w:hAnsiTheme="minorHAnsi" w:cstheme="minorHAnsi"/>
          <w:color w:val="000000"/>
          <w:sz w:val="24"/>
          <w:szCs w:val="24"/>
          <w:u w:color="000000"/>
          <w:lang w:val="en-US"/>
        </w:rPr>
        <w:t xml:space="preserve">erence at Moldova </w:t>
      </w:r>
      <w:proofErr w:type="spellStart"/>
      <w:r w:rsidR="002D336D">
        <w:rPr>
          <w:rFonts w:asciiTheme="minorHAnsi" w:eastAsia="Arial Unicode MS" w:hAnsiTheme="minorHAnsi" w:cstheme="minorHAnsi"/>
          <w:color w:val="000000"/>
          <w:sz w:val="24"/>
          <w:szCs w:val="24"/>
          <w:u w:color="000000"/>
          <w:lang w:val="en-US"/>
        </w:rPr>
        <w:t>Noua</w:t>
      </w:r>
      <w:proofErr w:type="spellEnd"/>
      <w:r w:rsidR="002D336D">
        <w:rPr>
          <w:rFonts w:asciiTheme="minorHAnsi" w:eastAsia="Arial Unicode MS" w:hAnsiTheme="minorHAnsi" w:cstheme="minorHAnsi"/>
          <w:color w:val="000000"/>
          <w:sz w:val="24"/>
          <w:szCs w:val="24"/>
          <w:u w:color="000000"/>
          <w:lang w:val="en-US"/>
        </w:rPr>
        <w:t xml:space="preserve"> where </w:t>
      </w:r>
      <w:r w:rsidRPr="0064719D">
        <w:rPr>
          <w:rFonts w:asciiTheme="minorHAnsi" w:eastAsia="Arial Unicode MS" w:hAnsiTheme="minorHAnsi" w:cstheme="minorHAnsi"/>
          <w:color w:val="000000"/>
          <w:sz w:val="24"/>
          <w:szCs w:val="24"/>
          <w:u w:color="000000"/>
          <w:lang w:val="en-US"/>
        </w:rPr>
        <w:t>will be invited</w:t>
      </w:r>
      <w:r w:rsidR="00C20C9F" w:rsidRPr="0064719D">
        <w:rPr>
          <w:rFonts w:asciiTheme="minorHAnsi" w:eastAsia="Arial Unicode MS" w:hAnsiTheme="minorHAnsi" w:cstheme="minorHAnsi"/>
          <w:color w:val="000000"/>
          <w:sz w:val="24"/>
          <w:szCs w:val="24"/>
          <w:u w:color="000000"/>
          <w:lang w:val="en-US"/>
        </w:rPr>
        <w:t xml:space="preserve"> students, professors, inhabitants of Banat, media, members of the local government</w:t>
      </w:r>
      <w:r w:rsidR="0064719D" w:rsidRPr="0064719D">
        <w:rPr>
          <w:rFonts w:asciiTheme="minorHAnsi" w:eastAsia="Arial Unicode MS" w:hAnsiTheme="minorHAnsi" w:cstheme="minorHAnsi"/>
          <w:color w:val="000000"/>
          <w:sz w:val="24"/>
          <w:szCs w:val="24"/>
          <w:u w:color="000000"/>
          <w:lang w:val="en-US"/>
        </w:rPr>
        <w:t>.</w:t>
      </w:r>
    </w:p>
    <w:p w:rsidR="00105B6C" w:rsidRPr="0064719D" w:rsidRDefault="00105B6C" w:rsidP="00105B6C">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lastRenderedPageBreak/>
        <w:t xml:space="preserve">Also, for a better dissemination of information and know-how acquired leaflets will be distributed to participants who will highlight the </w:t>
      </w:r>
      <w:r w:rsidR="0064719D" w:rsidRPr="0064719D">
        <w:rPr>
          <w:rFonts w:asciiTheme="minorHAnsi" w:eastAsia="Arial Unicode MS" w:hAnsiTheme="minorHAnsi" w:cstheme="minorHAnsi"/>
          <w:color w:val="000000"/>
          <w:sz w:val="24"/>
          <w:szCs w:val="24"/>
          <w:u w:color="000000"/>
          <w:lang w:val="en-US"/>
        </w:rPr>
        <w:t>main objective of the project which is to locate, sanitize and maintain the sanitary land in the cross-border area in order to maintain a protected and healthy environment</w:t>
      </w:r>
      <w:r w:rsidR="0064719D" w:rsidRPr="0064719D">
        <w:rPr>
          <w:rFonts w:asciiTheme="minorHAnsi" w:hAnsiTheme="minorHAnsi" w:cstheme="minorHAnsi"/>
          <w:color w:val="000000"/>
          <w:shd w:val="clear" w:color="auto" w:fill="FFFFFF"/>
        </w:rPr>
        <w:t>.</w:t>
      </w:r>
      <w:r w:rsidRPr="0064719D">
        <w:rPr>
          <w:rFonts w:asciiTheme="minorHAnsi" w:eastAsia="Arial Unicode MS" w:hAnsiTheme="minorHAnsi" w:cstheme="minorHAnsi"/>
          <w:color w:val="000000"/>
          <w:sz w:val="24"/>
          <w:szCs w:val="24"/>
          <w:u w:color="000000"/>
          <w:lang w:val="en-US"/>
        </w:rPr>
        <w:t xml:space="preserve"> </w:t>
      </w:r>
      <w:r w:rsidR="0064719D" w:rsidRPr="0064719D">
        <w:rPr>
          <w:rFonts w:asciiTheme="minorHAnsi" w:eastAsia="Arial Unicode MS" w:hAnsiTheme="minorHAnsi" w:cstheme="minorHAnsi"/>
          <w:color w:val="000000"/>
          <w:sz w:val="24"/>
          <w:szCs w:val="24"/>
          <w:u w:color="000000"/>
          <w:lang w:val="en-US"/>
        </w:rPr>
        <w:t>The leaflets will be provided by the Contractin</w:t>
      </w:r>
      <w:r w:rsidR="00CF06B5">
        <w:rPr>
          <w:rFonts w:asciiTheme="minorHAnsi" w:eastAsia="Arial Unicode MS" w:hAnsiTheme="minorHAnsi" w:cstheme="minorHAnsi"/>
          <w:color w:val="000000"/>
          <w:sz w:val="24"/>
          <w:szCs w:val="24"/>
          <w:u w:color="000000"/>
          <w:lang w:val="en-US"/>
        </w:rPr>
        <w:t>g</w:t>
      </w:r>
      <w:r w:rsidR="0064719D" w:rsidRPr="0064719D">
        <w:rPr>
          <w:rFonts w:asciiTheme="minorHAnsi" w:eastAsia="Arial Unicode MS" w:hAnsiTheme="minorHAnsi" w:cstheme="minorHAnsi"/>
          <w:color w:val="000000"/>
          <w:sz w:val="24"/>
          <w:szCs w:val="24"/>
          <w:u w:color="000000"/>
          <w:lang w:val="en-US"/>
        </w:rPr>
        <w:t xml:space="preserve"> Authority.</w:t>
      </w:r>
    </w:p>
    <w:p w:rsidR="0064719D" w:rsidRPr="0064719D" w:rsidRDefault="0064719D" w:rsidP="00105B6C">
      <w:pPr>
        <w:pStyle w:val="HTMLPreformatted"/>
        <w:shd w:val="clear" w:color="auto" w:fill="FFFFFF"/>
        <w:jc w:val="both"/>
        <w:rPr>
          <w:rFonts w:asciiTheme="minorHAnsi" w:hAnsiTheme="minorHAnsi" w:cstheme="minorHAnsi"/>
          <w:b/>
          <w:sz w:val="24"/>
          <w:szCs w:val="24"/>
        </w:rPr>
      </w:pPr>
    </w:p>
    <w:p w:rsidR="00105B6C" w:rsidRPr="0064719D" w:rsidRDefault="00105B6C" w:rsidP="00105B6C">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Description of expected outputs / results to be achieved: </w:t>
      </w:r>
    </w:p>
    <w:p w:rsidR="00105B6C" w:rsidRPr="0064719D" w:rsidRDefault="00105B6C" w:rsidP="00105B6C">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 xml:space="preserve">successful conference, photos, </w:t>
      </w:r>
      <w:r w:rsidR="00C20C9F" w:rsidRPr="0064719D">
        <w:rPr>
          <w:rFonts w:asciiTheme="minorHAnsi" w:hAnsiTheme="minorHAnsi" w:cstheme="minorHAnsi"/>
          <w:sz w:val="24"/>
          <w:szCs w:val="24"/>
        </w:rPr>
        <w:t>Presentation</w:t>
      </w:r>
      <w:r w:rsidRPr="0064719D">
        <w:rPr>
          <w:rFonts w:asciiTheme="minorHAnsi" w:hAnsiTheme="minorHAnsi" w:cstheme="minorHAnsi"/>
          <w:sz w:val="24"/>
          <w:szCs w:val="24"/>
        </w:rPr>
        <w:t>, table with participants signature, activity report.</w:t>
      </w:r>
    </w:p>
    <w:p w:rsidR="00105B6C" w:rsidRPr="0064719D" w:rsidRDefault="00105B6C" w:rsidP="00105B6C">
      <w:pPr>
        <w:pStyle w:val="HTMLPreformatted"/>
        <w:shd w:val="clear" w:color="auto" w:fill="FFFFFF"/>
        <w:jc w:val="both"/>
        <w:rPr>
          <w:rFonts w:asciiTheme="minorHAnsi" w:hAnsiTheme="minorHAnsi" w:cstheme="minorHAnsi"/>
          <w:sz w:val="24"/>
          <w:szCs w:val="24"/>
        </w:rPr>
      </w:pPr>
    </w:p>
    <w:p w:rsidR="00105B6C" w:rsidRPr="0064719D" w:rsidRDefault="00105B6C" w:rsidP="00105B6C">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Required inputs: </w:t>
      </w:r>
    </w:p>
    <w:p w:rsidR="00105B6C" w:rsidRPr="0064719D" w:rsidRDefault="00105B6C" w:rsidP="00105B6C">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 xml:space="preserve">minimum 1 expert: </w:t>
      </w:r>
    </w:p>
    <w:p w:rsidR="00105B6C" w:rsidRPr="0064719D" w:rsidRDefault="00105B6C" w:rsidP="00105B6C">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University degree</w:t>
      </w:r>
    </w:p>
    <w:p w:rsidR="00105B6C" w:rsidRPr="0064719D" w:rsidRDefault="00105B6C" w:rsidP="00105B6C">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English language ( intermediate)</w:t>
      </w:r>
    </w:p>
    <w:p w:rsidR="00105B6C" w:rsidRPr="0064719D" w:rsidRDefault="00105B6C" w:rsidP="00105B6C">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Computer skills ( MS office, internet)</w:t>
      </w:r>
    </w:p>
    <w:p w:rsidR="00056F91" w:rsidRPr="0064719D" w:rsidRDefault="00056F91" w:rsidP="00855FE4">
      <w:pPr>
        <w:pStyle w:val="ListParagraph"/>
        <w:spacing w:after="0"/>
        <w:ind w:left="0" w:firstLine="708"/>
        <w:jc w:val="both"/>
        <w:rPr>
          <w:rFonts w:asciiTheme="minorHAnsi" w:hAnsiTheme="minorHAnsi" w:cstheme="minorHAnsi"/>
          <w:i/>
          <w:iCs/>
          <w:sz w:val="24"/>
          <w:szCs w:val="24"/>
          <w:highlight w:val="yellow"/>
          <w:lang w:val="en-GB"/>
        </w:rPr>
      </w:pPr>
    </w:p>
    <w:p w:rsidR="00105B6C" w:rsidRPr="0064719D" w:rsidRDefault="00105B6C" w:rsidP="00105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sz w:val="24"/>
          <w:szCs w:val="24"/>
          <w:lang w:val="ro-RO" w:eastAsia="ro-RO"/>
        </w:rPr>
      </w:pPr>
      <w:r w:rsidRPr="0064719D">
        <w:rPr>
          <w:rFonts w:asciiTheme="minorHAnsi" w:hAnsiTheme="minorHAnsi" w:cstheme="minorHAnsi"/>
          <w:b/>
          <w:sz w:val="24"/>
          <w:szCs w:val="24"/>
          <w:lang w:val="ro-RO" w:eastAsia="ro-RO"/>
        </w:rPr>
        <w:t>Required time frame</w:t>
      </w:r>
    </w:p>
    <w:p w:rsidR="002D336D" w:rsidRPr="0064719D" w:rsidRDefault="00105B6C" w:rsidP="002D336D">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hAnsiTheme="minorHAnsi" w:cstheme="minorHAnsi"/>
          <w:sz w:val="24"/>
          <w:szCs w:val="24"/>
          <w:lang w:val="ro-RO" w:eastAsia="ro-RO"/>
        </w:rPr>
        <w:t>The launch conference shall take place in maximum 30 days after the signing of he contract</w:t>
      </w:r>
      <w:r w:rsidR="002D336D">
        <w:rPr>
          <w:rFonts w:asciiTheme="minorHAnsi" w:hAnsiTheme="minorHAnsi" w:cstheme="minorHAnsi"/>
          <w:sz w:val="24"/>
          <w:szCs w:val="24"/>
          <w:lang w:val="ro-RO" w:eastAsia="ro-RO"/>
        </w:rPr>
        <w:t xml:space="preserve">, but after an Order Note from the </w:t>
      </w:r>
      <w:r w:rsidR="002D336D" w:rsidRPr="0064719D">
        <w:rPr>
          <w:rFonts w:asciiTheme="minorHAnsi" w:eastAsia="Arial Unicode MS" w:hAnsiTheme="minorHAnsi" w:cstheme="minorHAnsi"/>
          <w:color w:val="000000"/>
          <w:sz w:val="24"/>
          <w:szCs w:val="24"/>
          <w:u w:color="000000"/>
          <w:lang w:val="en-US"/>
        </w:rPr>
        <w:t>Contractin</w:t>
      </w:r>
      <w:r w:rsidR="002D336D">
        <w:rPr>
          <w:rFonts w:asciiTheme="minorHAnsi" w:eastAsia="Arial Unicode MS" w:hAnsiTheme="minorHAnsi" w:cstheme="minorHAnsi"/>
          <w:color w:val="000000"/>
          <w:sz w:val="24"/>
          <w:szCs w:val="24"/>
          <w:u w:color="000000"/>
          <w:lang w:val="en-US"/>
        </w:rPr>
        <w:t>g</w:t>
      </w:r>
      <w:r w:rsidR="002D336D" w:rsidRPr="0064719D">
        <w:rPr>
          <w:rFonts w:asciiTheme="minorHAnsi" w:eastAsia="Arial Unicode MS" w:hAnsiTheme="minorHAnsi" w:cstheme="minorHAnsi"/>
          <w:color w:val="000000"/>
          <w:sz w:val="24"/>
          <w:szCs w:val="24"/>
          <w:u w:color="000000"/>
          <w:lang w:val="en-US"/>
        </w:rPr>
        <w:t xml:space="preserve"> Authority.</w:t>
      </w:r>
    </w:p>
    <w:p w:rsidR="00056F91" w:rsidRPr="0064719D" w:rsidRDefault="00056F91" w:rsidP="00855FE4">
      <w:pPr>
        <w:pStyle w:val="ListParagraph"/>
        <w:spacing w:after="0"/>
        <w:ind w:left="0"/>
        <w:jc w:val="both"/>
        <w:rPr>
          <w:rFonts w:asciiTheme="minorHAnsi" w:hAnsiTheme="minorHAnsi" w:cstheme="minorHAnsi"/>
          <w:sz w:val="24"/>
          <w:szCs w:val="24"/>
          <w:highlight w:val="yellow"/>
          <w:u w:val="single"/>
          <w:lang w:val="en-GB"/>
        </w:rPr>
      </w:pPr>
    </w:p>
    <w:p w:rsidR="00056F91" w:rsidRPr="00807D82" w:rsidRDefault="00807D82" w:rsidP="00807D82">
      <w:pPr>
        <w:pStyle w:val="ListParagraph"/>
        <w:numPr>
          <w:ilvl w:val="1"/>
          <w:numId w:val="2"/>
        </w:numPr>
        <w:spacing w:after="0"/>
        <w:jc w:val="both"/>
        <w:rPr>
          <w:rFonts w:asciiTheme="minorHAnsi" w:hAnsiTheme="minorHAnsi" w:cstheme="minorHAnsi"/>
          <w:b/>
          <w:iCs/>
          <w:sz w:val="24"/>
          <w:szCs w:val="24"/>
          <w:lang w:val="en-GB"/>
        </w:rPr>
      </w:pPr>
      <w:r w:rsidRPr="00807D82">
        <w:rPr>
          <w:rFonts w:asciiTheme="minorHAnsi" w:hAnsiTheme="minorHAnsi" w:cstheme="minorHAnsi"/>
          <w:b/>
          <w:iCs/>
          <w:sz w:val="24"/>
          <w:szCs w:val="24"/>
          <w:lang w:val="en-GB"/>
        </w:rPr>
        <w:t>Round table organization</w:t>
      </w:r>
    </w:p>
    <w:p w:rsidR="00CF06B5" w:rsidRDefault="00CF06B5" w:rsidP="00855FE4">
      <w:pPr>
        <w:pStyle w:val="ListParagraph"/>
        <w:spacing w:after="0"/>
        <w:ind w:left="1068"/>
        <w:jc w:val="both"/>
        <w:rPr>
          <w:rFonts w:asciiTheme="minorHAnsi" w:hAnsiTheme="minorHAnsi" w:cstheme="minorHAnsi"/>
          <w:sz w:val="24"/>
          <w:szCs w:val="24"/>
          <w:highlight w:val="yellow"/>
          <w:vertAlign w:val="superscript"/>
          <w:lang w:val="en-US"/>
        </w:rPr>
      </w:pPr>
    </w:p>
    <w:p w:rsidR="00333096" w:rsidRPr="0064719D" w:rsidRDefault="00333096" w:rsidP="00333096">
      <w:pPr>
        <w:spacing w:after="0"/>
        <w:jc w:val="both"/>
        <w:rPr>
          <w:rFonts w:asciiTheme="minorHAnsi" w:hAnsiTheme="minorHAnsi" w:cstheme="minorHAnsi"/>
          <w:b/>
          <w:sz w:val="24"/>
          <w:szCs w:val="24"/>
          <w:u w:val="single"/>
          <w:lang w:val="en-GB"/>
        </w:rPr>
      </w:pPr>
      <w:r w:rsidRPr="0064719D">
        <w:rPr>
          <w:rFonts w:asciiTheme="minorHAnsi" w:hAnsiTheme="minorHAnsi" w:cstheme="minorHAnsi"/>
          <w:b/>
          <w:sz w:val="24"/>
          <w:szCs w:val="24"/>
          <w:lang w:val="en-GB"/>
        </w:rPr>
        <w:t>Description of the activity</w:t>
      </w:r>
    </w:p>
    <w:p w:rsidR="00333096" w:rsidRPr="0064719D" w:rsidRDefault="00333096" w:rsidP="00333096">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Pr>
          <w:rFonts w:asciiTheme="minorHAnsi" w:eastAsia="Arial Unicode MS" w:hAnsiTheme="minorHAnsi" w:cstheme="minorHAnsi"/>
          <w:color w:val="000000"/>
          <w:sz w:val="24"/>
          <w:szCs w:val="24"/>
          <w:u w:color="000000"/>
          <w:lang w:val="en-US"/>
        </w:rPr>
        <w:t>The round table</w:t>
      </w:r>
      <w:r w:rsidRPr="0064719D">
        <w:rPr>
          <w:rFonts w:asciiTheme="minorHAnsi" w:eastAsia="Arial Unicode MS" w:hAnsiTheme="minorHAnsi" w:cstheme="minorHAnsi"/>
          <w:color w:val="000000"/>
          <w:sz w:val="24"/>
          <w:szCs w:val="24"/>
          <w:u w:color="000000"/>
          <w:lang w:val="en-US"/>
        </w:rPr>
        <w:t xml:space="preserve"> will take place in Moldova </w:t>
      </w:r>
      <w:proofErr w:type="spellStart"/>
      <w:r w:rsidRPr="0064719D">
        <w:rPr>
          <w:rFonts w:asciiTheme="minorHAnsi" w:eastAsia="Arial Unicode MS" w:hAnsiTheme="minorHAnsi" w:cstheme="minorHAnsi"/>
          <w:color w:val="000000"/>
          <w:sz w:val="24"/>
          <w:szCs w:val="24"/>
          <w:u w:color="000000"/>
          <w:lang w:val="en-US"/>
        </w:rPr>
        <w:t>Noua</w:t>
      </w:r>
      <w:proofErr w:type="spellEnd"/>
      <w:r w:rsidRPr="0064719D">
        <w:rPr>
          <w:rFonts w:asciiTheme="minorHAnsi" w:eastAsia="Arial Unicode MS" w:hAnsiTheme="minorHAnsi" w:cstheme="minorHAnsi"/>
          <w:color w:val="000000"/>
          <w:sz w:val="24"/>
          <w:szCs w:val="24"/>
          <w:u w:color="000000"/>
          <w:lang w:val="en-US"/>
        </w:rPr>
        <w:t xml:space="preserve">. </w:t>
      </w:r>
      <w:r>
        <w:rPr>
          <w:rFonts w:asciiTheme="minorHAnsi" w:eastAsia="Arial Unicode MS" w:hAnsiTheme="minorHAnsi" w:cstheme="minorHAnsi"/>
          <w:color w:val="000000"/>
          <w:sz w:val="24"/>
          <w:szCs w:val="24"/>
          <w:u w:color="000000"/>
          <w:lang w:val="en-US"/>
        </w:rPr>
        <w:t>It</w:t>
      </w:r>
      <w:r w:rsidRPr="0064719D">
        <w:rPr>
          <w:rFonts w:asciiTheme="minorHAnsi" w:eastAsia="Arial Unicode MS" w:hAnsiTheme="minorHAnsi" w:cstheme="minorHAnsi"/>
          <w:color w:val="000000"/>
          <w:sz w:val="24"/>
          <w:szCs w:val="24"/>
          <w:u w:color="000000"/>
          <w:lang w:val="en-US"/>
        </w:rPr>
        <w:t xml:space="preserve"> wil</w:t>
      </w:r>
      <w:r>
        <w:rPr>
          <w:rFonts w:asciiTheme="minorHAnsi" w:eastAsia="Arial Unicode MS" w:hAnsiTheme="minorHAnsi" w:cstheme="minorHAnsi"/>
          <w:color w:val="000000"/>
          <w:sz w:val="24"/>
          <w:szCs w:val="24"/>
          <w:u w:color="000000"/>
          <w:lang w:val="en-US"/>
        </w:rPr>
        <w:t>l be attended by approximately 20 people, consisting in project team members from all partners.</w:t>
      </w:r>
      <w:r w:rsidRPr="0064719D">
        <w:rPr>
          <w:rFonts w:asciiTheme="minorHAnsi" w:eastAsia="Arial Unicode MS" w:hAnsiTheme="minorHAnsi" w:cstheme="minorHAnsi"/>
          <w:color w:val="000000"/>
          <w:sz w:val="24"/>
          <w:szCs w:val="24"/>
          <w:u w:color="000000"/>
          <w:lang w:val="en-US"/>
        </w:rPr>
        <w:t xml:space="preserve"> The consultant will assure an appropriate location along with the beneficiary.</w:t>
      </w:r>
      <w:r w:rsidR="00CB5E3C">
        <w:rPr>
          <w:rFonts w:asciiTheme="minorHAnsi" w:eastAsia="Arial Unicode MS" w:hAnsiTheme="minorHAnsi" w:cstheme="minorHAnsi"/>
          <w:color w:val="000000"/>
          <w:sz w:val="24"/>
          <w:szCs w:val="24"/>
          <w:u w:color="000000"/>
          <w:lang w:val="en-US"/>
        </w:rPr>
        <w:t xml:space="preserve"> </w:t>
      </w:r>
    </w:p>
    <w:p w:rsidR="00333096" w:rsidRPr="0064719D" w:rsidRDefault="00763045" w:rsidP="00333096">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Pr>
          <w:rFonts w:asciiTheme="minorHAnsi" w:eastAsia="Arial Unicode MS" w:hAnsiTheme="minorHAnsi" w:cstheme="minorHAnsi"/>
          <w:color w:val="000000"/>
          <w:sz w:val="24"/>
          <w:szCs w:val="24"/>
          <w:u w:color="000000"/>
          <w:lang w:val="en-US"/>
        </w:rPr>
        <w:t>The event will be a project status update about the implementation and further steps.</w:t>
      </w:r>
    </w:p>
    <w:p w:rsidR="00333096" w:rsidRPr="0064719D" w:rsidRDefault="00763045" w:rsidP="00333096">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Pr>
          <w:rFonts w:asciiTheme="minorHAnsi" w:eastAsia="Arial Unicode MS" w:hAnsiTheme="minorHAnsi" w:cstheme="minorHAnsi"/>
          <w:color w:val="000000"/>
          <w:sz w:val="24"/>
          <w:szCs w:val="24"/>
          <w:u w:color="000000"/>
          <w:lang w:val="en-US"/>
        </w:rPr>
        <w:t xml:space="preserve">Will take place in the period between 18.03.2020 – 18.06.2020. </w:t>
      </w:r>
      <w:r>
        <w:rPr>
          <w:rFonts w:asciiTheme="minorHAnsi" w:hAnsiTheme="minorHAnsi" w:cstheme="minorHAnsi"/>
          <w:sz w:val="24"/>
          <w:szCs w:val="24"/>
          <w:lang w:val="ro-RO" w:eastAsia="ro-RO"/>
        </w:rPr>
        <w:t xml:space="preserve">The date will be fixed with at least two weeks before the desired date, by an Order Note from the </w:t>
      </w:r>
      <w:r w:rsidRPr="0064719D">
        <w:rPr>
          <w:rFonts w:asciiTheme="minorHAnsi" w:eastAsia="Arial Unicode MS" w:hAnsiTheme="minorHAnsi" w:cstheme="minorHAnsi"/>
          <w:color w:val="000000"/>
          <w:sz w:val="24"/>
          <w:szCs w:val="24"/>
          <w:u w:color="000000"/>
          <w:lang w:val="en-US"/>
        </w:rPr>
        <w:t>Contractin</w:t>
      </w:r>
      <w:r>
        <w:rPr>
          <w:rFonts w:asciiTheme="minorHAnsi" w:eastAsia="Arial Unicode MS" w:hAnsiTheme="minorHAnsi" w:cstheme="minorHAnsi"/>
          <w:color w:val="000000"/>
          <w:sz w:val="24"/>
          <w:szCs w:val="24"/>
          <w:u w:color="000000"/>
          <w:lang w:val="en-US"/>
        </w:rPr>
        <w:t>g</w:t>
      </w:r>
      <w:r w:rsidRPr="0064719D">
        <w:rPr>
          <w:rFonts w:asciiTheme="minorHAnsi" w:eastAsia="Arial Unicode MS" w:hAnsiTheme="minorHAnsi" w:cstheme="minorHAnsi"/>
          <w:color w:val="000000"/>
          <w:sz w:val="24"/>
          <w:szCs w:val="24"/>
          <w:u w:color="000000"/>
          <w:lang w:val="en-US"/>
        </w:rPr>
        <w:t xml:space="preserve"> Authority.</w:t>
      </w:r>
    </w:p>
    <w:p w:rsidR="00333096" w:rsidRPr="0064719D" w:rsidRDefault="00333096" w:rsidP="00333096">
      <w:pPr>
        <w:pStyle w:val="HTMLPreformatted"/>
        <w:shd w:val="clear" w:color="auto" w:fill="FFFFFF"/>
        <w:jc w:val="both"/>
        <w:rPr>
          <w:rFonts w:asciiTheme="minorHAnsi" w:hAnsiTheme="minorHAnsi" w:cstheme="minorHAnsi"/>
          <w:b/>
          <w:sz w:val="24"/>
          <w:szCs w:val="24"/>
        </w:rPr>
      </w:pPr>
    </w:p>
    <w:p w:rsidR="00333096" w:rsidRPr="0064719D" w:rsidRDefault="00333096" w:rsidP="00333096">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Description of expected outputs / results to be achieved: </w:t>
      </w:r>
    </w:p>
    <w:p w:rsidR="00333096" w:rsidRPr="0064719D" w:rsidRDefault="00333096" w:rsidP="00333096">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successful conference, photos, Presentation, table with participants signature, activity report.</w:t>
      </w:r>
    </w:p>
    <w:p w:rsidR="00333096" w:rsidRPr="0064719D" w:rsidRDefault="00333096" w:rsidP="00333096">
      <w:pPr>
        <w:pStyle w:val="HTMLPreformatted"/>
        <w:shd w:val="clear" w:color="auto" w:fill="FFFFFF"/>
        <w:jc w:val="both"/>
        <w:rPr>
          <w:rFonts w:asciiTheme="minorHAnsi" w:hAnsiTheme="minorHAnsi" w:cstheme="minorHAnsi"/>
          <w:sz w:val="24"/>
          <w:szCs w:val="24"/>
        </w:rPr>
      </w:pPr>
    </w:p>
    <w:p w:rsidR="00333096" w:rsidRPr="0064719D" w:rsidRDefault="00333096" w:rsidP="00333096">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Required inputs: </w:t>
      </w:r>
    </w:p>
    <w:p w:rsidR="00333096" w:rsidRPr="0064719D" w:rsidRDefault="00333096" w:rsidP="00333096">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 xml:space="preserve">minimum 1 expert: </w:t>
      </w:r>
    </w:p>
    <w:p w:rsidR="00333096" w:rsidRPr="0064719D" w:rsidRDefault="00333096" w:rsidP="00333096">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University degree</w:t>
      </w:r>
    </w:p>
    <w:p w:rsidR="00333096" w:rsidRPr="0064719D" w:rsidRDefault="00333096" w:rsidP="00333096">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English language ( intermediate)</w:t>
      </w:r>
    </w:p>
    <w:p w:rsidR="00333096" w:rsidRPr="0064719D" w:rsidRDefault="00333096" w:rsidP="00333096">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Computer skills ( MS office, internet)</w:t>
      </w:r>
    </w:p>
    <w:p w:rsidR="00333096" w:rsidRPr="0064719D" w:rsidRDefault="00333096" w:rsidP="00333096">
      <w:pPr>
        <w:pStyle w:val="ListParagraph"/>
        <w:spacing w:after="0"/>
        <w:ind w:left="0" w:firstLine="708"/>
        <w:jc w:val="both"/>
        <w:rPr>
          <w:rFonts w:asciiTheme="minorHAnsi" w:hAnsiTheme="minorHAnsi" w:cstheme="minorHAnsi"/>
          <w:i/>
          <w:iCs/>
          <w:sz w:val="24"/>
          <w:szCs w:val="24"/>
          <w:highlight w:val="yellow"/>
          <w:lang w:val="en-GB"/>
        </w:rPr>
      </w:pPr>
    </w:p>
    <w:p w:rsidR="00333096" w:rsidRPr="0064719D" w:rsidRDefault="00333096" w:rsidP="003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sz w:val="24"/>
          <w:szCs w:val="24"/>
          <w:lang w:val="ro-RO" w:eastAsia="ro-RO"/>
        </w:rPr>
      </w:pPr>
      <w:r w:rsidRPr="0064719D">
        <w:rPr>
          <w:rFonts w:asciiTheme="minorHAnsi" w:hAnsiTheme="minorHAnsi" w:cstheme="minorHAnsi"/>
          <w:b/>
          <w:sz w:val="24"/>
          <w:szCs w:val="24"/>
          <w:lang w:val="ro-RO" w:eastAsia="ro-RO"/>
        </w:rPr>
        <w:t>Required time frame</w:t>
      </w:r>
    </w:p>
    <w:p w:rsidR="00333096" w:rsidRPr="0064719D" w:rsidRDefault="00333096" w:rsidP="0033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 xml:space="preserve">The </w:t>
      </w:r>
      <w:r w:rsidR="00763045">
        <w:rPr>
          <w:rFonts w:asciiTheme="minorHAnsi" w:eastAsia="Arial Unicode MS" w:hAnsiTheme="minorHAnsi" w:cstheme="minorHAnsi"/>
          <w:color w:val="000000"/>
          <w:sz w:val="24"/>
          <w:szCs w:val="24"/>
          <w:u w:color="000000"/>
          <w:lang w:val="en-US"/>
        </w:rPr>
        <w:t>round table</w:t>
      </w:r>
      <w:r w:rsidR="00763045" w:rsidRPr="0064719D">
        <w:rPr>
          <w:rFonts w:asciiTheme="minorHAnsi" w:eastAsia="Arial Unicode MS" w:hAnsiTheme="minorHAnsi" w:cstheme="minorHAnsi"/>
          <w:color w:val="000000"/>
          <w:sz w:val="24"/>
          <w:szCs w:val="24"/>
          <w:u w:color="000000"/>
          <w:lang w:val="en-US"/>
        </w:rPr>
        <w:t xml:space="preserve"> </w:t>
      </w:r>
      <w:r w:rsidRPr="0064719D">
        <w:rPr>
          <w:rFonts w:asciiTheme="minorHAnsi" w:hAnsiTheme="minorHAnsi" w:cstheme="minorHAnsi"/>
          <w:sz w:val="24"/>
          <w:szCs w:val="24"/>
          <w:lang w:val="ro-RO" w:eastAsia="ro-RO"/>
        </w:rPr>
        <w:t xml:space="preserve">shall take place </w:t>
      </w:r>
      <w:r w:rsidR="00763045">
        <w:rPr>
          <w:rFonts w:asciiTheme="minorHAnsi" w:eastAsia="Arial Unicode MS" w:hAnsiTheme="minorHAnsi" w:cstheme="minorHAnsi"/>
          <w:color w:val="000000"/>
          <w:sz w:val="24"/>
          <w:szCs w:val="24"/>
          <w:u w:color="000000"/>
          <w:lang w:val="en-US"/>
        </w:rPr>
        <w:t>in the period between 18.03.2020 – 18.06.2020</w:t>
      </w:r>
      <w:r>
        <w:rPr>
          <w:rFonts w:asciiTheme="minorHAnsi" w:hAnsiTheme="minorHAnsi" w:cstheme="minorHAnsi"/>
          <w:sz w:val="24"/>
          <w:szCs w:val="24"/>
          <w:lang w:val="ro-RO" w:eastAsia="ro-RO"/>
        </w:rPr>
        <w:t xml:space="preserve">. The date will be fixed with at least two weeks before the desired date, by an Order Note from the </w:t>
      </w:r>
      <w:r w:rsidRPr="0064719D">
        <w:rPr>
          <w:rFonts w:asciiTheme="minorHAnsi" w:eastAsia="Arial Unicode MS" w:hAnsiTheme="minorHAnsi" w:cstheme="minorHAnsi"/>
          <w:color w:val="000000"/>
          <w:sz w:val="24"/>
          <w:szCs w:val="24"/>
          <w:u w:color="000000"/>
          <w:lang w:val="en-US"/>
        </w:rPr>
        <w:t>Contractin</w:t>
      </w:r>
      <w:r>
        <w:rPr>
          <w:rFonts w:asciiTheme="minorHAnsi" w:eastAsia="Arial Unicode MS" w:hAnsiTheme="minorHAnsi" w:cstheme="minorHAnsi"/>
          <w:color w:val="000000"/>
          <w:sz w:val="24"/>
          <w:szCs w:val="24"/>
          <w:u w:color="000000"/>
          <w:lang w:val="en-US"/>
        </w:rPr>
        <w:t>g</w:t>
      </w:r>
      <w:r w:rsidRPr="0064719D">
        <w:rPr>
          <w:rFonts w:asciiTheme="minorHAnsi" w:eastAsia="Arial Unicode MS" w:hAnsiTheme="minorHAnsi" w:cstheme="minorHAnsi"/>
          <w:color w:val="000000"/>
          <w:sz w:val="24"/>
          <w:szCs w:val="24"/>
          <w:u w:color="000000"/>
          <w:lang w:val="en-US"/>
        </w:rPr>
        <w:t xml:space="preserve"> Authority.</w:t>
      </w:r>
    </w:p>
    <w:p w:rsidR="00CF06B5" w:rsidRDefault="00CF06B5" w:rsidP="00855FE4">
      <w:pPr>
        <w:pStyle w:val="ListParagraph"/>
        <w:spacing w:after="0"/>
        <w:jc w:val="both"/>
        <w:rPr>
          <w:rFonts w:asciiTheme="minorHAnsi" w:hAnsiTheme="minorHAnsi" w:cstheme="minorHAnsi"/>
          <w:b/>
          <w:iCs/>
          <w:sz w:val="24"/>
          <w:szCs w:val="24"/>
          <w:lang w:val="en-GB"/>
        </w:rPr>
      </w:pPr>
      <w:r>
        <w:rPr>
          <w:rFonts w:asciiTheme="minorHAnsi" w:hAnsiTheme="minorHAnsi" w:cstheme="minorHAnsi"/>
          <w:b/>
          <w:iCs/>
          <w:sz w:val="24"/>
          <w:szCs w:val="24"/>
          <w:lang w:val="en-GB"/>
        </w:rPr>
        <w:t xml:space="preserve">2.3 </w:t>
      </w:r>
      <w:r w:rsidRPr="0064719D">
        <w:rPr>
          <w:rFonts w:asciiTheme="minorHAnsi" w:hAnsiTheme="minorHAnsi" w:cstheme="minorHAnsi"/>
          <w:b/>
          <w:iCs/>
          <w:sz w:val="24"/>
          <w:szCs w:val="24"/>
          <w:lang w:val="en-GB"/>
        </w:rPr>
        <w:t xml:space="preserve">Organization of the project </w:t>
      </w:r>
      <w:r>
        <w:rPr>
          <w:rFonts w:asciiTheme="minorHAnsi" w:hAnsiTheme="minorHAnsi" w:cstheme="minorHAnsi"/>
          <w:b/>
          <w:iCs/>
          <w:sz w:val="24"/>
          <w:szCs w:val="24"/>
          <w:lang w:val="en-GB"/>
        </w:rPr>
        <w:t>closing</w:t>
      </w:r>
    </w:p>
    <w:p w:rsidR="00CF06B5" w:rsidRDefault="00CF06B5" w:rsidP="00855FE4">
      <w:pPr>
        <w:pStyle w:val="ListParagraph"/>
        <w:spacing w:after="0"/>
        <w:jc w:val="both"/>
        <w:rPr>
          <w:rFonts w:asciiTheme="minorHAnsi" w:hAnsiTheme="minorHAnsi" w:cstheme="minorHAnsi"/>
          <w:b/>
          <w:iCs/>
          <w:sz w:val="24"/>
          <w:szCs w:val="24"/>
          <w:lang w:val="en-GB"/>
        </w:rPr>
      </w:pPr>
    </w:p>
    <w:p w:rsidR="00CF06B5" w:rsidRPr="0064719D" w:rsidRDefault="00CF06B5" w:rsidP="00CF06B5">
      <w:pPr>
        <w:spacing w:after="0"/>
        <w:jc w:val="both"/>
        <w:rPr>
          <w:rFonts w:asciiTheme="minorHAnsi" w:hAnsiTheme="minorHAnsi" w:cstheme="minorHAnsi"/>
          <w:b/>
          <w:sz w:val="24"/>
          <w:szCs w:val="24"/>
          <w:u w:val="single"/>
          <w:lang w:val="en-GB"/>
        </w:rPr>
      </w:pPr>
      <w:r w:rsidRPr="0064719D">
        <w:rPr>
          <w:rFonts w:asciiTheme="minorHAnsi" w:hAnsiTheme="minorHAnsi" w:cstheme="minorHAnsi"/>
          <w:b/>
          <w:sz w:val="24"/>
          <w:szCs w:val="24"/>
          <w:lang w:val="en-GB"/>
        </w:rPr>
        <w:lastRenderedPageBreak/>
        <w:t>Description of the activity</w:t>
      </w:r>
    </w:p>
    <w:p w:rsidR="00CF06B5" w:rsidRPr="0064719D" w:rsidRDefault="00CF06B5" w:rsidP="00CF06B5">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t xml:space="preserve">The conference will take place in Moldova </w:t>
      </w:r>
      <w:proofErr w:type="spellStart"/>
      <w:r w:rsidRPr="0064719D">
        <w:rPr>
          <w:rFonts w:asciiTheme="minorHAnsi" w:eastAsia="Arial Unicode MS" w:hAnsiTheme="minorHAnsi" w:cstheme="minorHAnsi"/>
          <w:color w:val="000000"/>
          <w:sz w:val="24"/>
          <w:szCs w:val="24"/>
          <w:u w:color="000000"/>
          <w:lang w:val="en-US"/>
        </w:rPr>
        <w:t>Noua</w:t>
      </w:r>
      <w:proofErr w:type="spellEnd"/>
      <w:r w:rsidRPr="0064719D">
        <w:rPr>
          <w:rFonts w:asciiTheme="minorHAnsi" w:eastAsia="Arial Unicode MS" w:hAnsiTheme="minorHAnsi" w:cstheme="minorHAnsi"/>
          <w:color w:val="000000"/>
          <w:sz w:val="24"/>
          <w:szCs w:val="24"/>
          <w:u w:color="000000"/>
          <w:lang w:val="en-US"/>
        </w:rPr>
        <w:t xml:space="preserve">. The </w:t>
      </w:r>
      <w:r>
        <w:rPr>
          <w:rFonts w:asciiTheme="minorHAnsi" w:eastAsia="Arial Unicode MS" w:hAnsiTheme="minorHAnsi" w:cstheme="minorHAnsi"/>
          <w:color w:val="000000"/>
          <w:sz w:val="24"/>
          <w:szCs w:val="24"/>
          <w:u w:color="000000"/>
          <w:lang w:val="en-US"/>
        </w:rPr>
        <w:t xml:space="preserve">final </w:t>
      </w:r>
      <w:r w:rsidRPr="0064719D">
        <w:rPr>
          <w:rFonts w:asciiTheme="minorHAnsi" w:eastAsia="Arial Unicode MS" w:hAnsiTheme="minorHAnsi" w:cstheme="minorHAnsi"/>
          <w:color w:val="000000"/>
          <w:sz w:val="24"/>
          <w:szCs w:val="24"/>
          <w:u w:color="000000"/>
          <w:lang w:val="en-US"/>
        </w:rPr>
        <w:t>conference will be attended by approximately 50 people. The consultant will assure an appropriate location along with the beneficiary.</w:t>
      </w:r>
    </w:p>
    <w:p w:rsidR="00CF06B5" w:rsidRPr="0064719D" w:rsidRDefault="00CF06B5" w:rsidP="00CF06B5">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t xml:space="preserve">At the </w:t>
      </w:r>
      <w:r>
        <w:rPr>
          <w:rFonts w:asciiTheme="minorHAnsi" w:eastAsia="Arial Unicode MS" w:hAnsiTheme="minorHAnsi" w:cstheme="minorHAnsi"/>
          <w:color w:val="000000"/>
          <w:sz w:val="24"/>
          <w:szCs w:val="24"/>
          <w:u w:color="000000"/>
          <w:lang w:val="en-US"/>
        </w:rPr>
        <w:t>end</w:t>
      </w:r>
      <w:r w:rsidRPr="0064719D">
        <w:rPr>
          <w:rFonts w:asciiTheme="minorHAnsi" w:eastAsia="Arial Unicode MS" w:hAnsiTheme="minorHAnsi" w:cstheme="minorHAnsi"/>
          <w:color w:val="000000"/>
          <w:sz w:val="24"/>
          <w:szCs w:val="24"/>
          <w:u w:color="000000"/>
          <w:lang w:val="en-US"/>
        </w:rPr>
        <w:t xml:space="preserve"> of the project there will be a meeting as well as </w:t>
      </w:r>
      <w:proofErr w:type="gramStart"/>
      <w:r w:rsidRPr="0064719D">
        <w:rPr>
          <w:rFonts w:asciiTheme="minorHAnsi" w:eastAsia="Arial Unicode MS" w:hAnsiTheme="minorHAnsi" w:cstheme="minorHAnsi"/>
          <w:color w:val="000000"/>
          <w:sz w:val="24"/>
          <w:szCs w:val="24"/>
          <w:u w:color="000000"/>
          <w:lang w:val="en-US"/>
        </w:rPr>
        <w:t>an</w:t>
      </w:r>
      <w:proofErr w:type="gramEnd"/>
      <w:r w:rsidRPr="0064719D">
        <w:rPr>
          <w:rFonts w:asciiTheme="minorHAnsi" w:eastAsia="Arial Unicode MS" w:hAnsiTheme="minorHAnsi" w:cstheme="minorHAnsi"/>
          <w:color w:val="000000"/>
          <w:sz w:val="24"/>
          <w:szCs w:val="24"/>
          <w:u w:color="000000"/>
          <w:lang w:val="en-US"/>
        </w:rPr>
        <w:t xml:space="preserve"> </w:t>
      </w:r>
      <w:r>
        <w:rPr>
          <w:rFonts w:asciiTheme="minorHAnsi" w:eastAsia="Arial Unicode MS" w:hAnsiTheme="minorHAnsi" w:cstheme="minorHAnsi"/>
          <w:color w:val="000000"/>
          <w:sz w:val="24"/>
          <w:szCs w:val="24"/>
          <w:u w:color="000000"/>
          <w:lang w:val="en-US"/>
        </w:rPr>
        <w:t>closing</w:t>
      </w:r>
      <w:r w:rsidRPr="0064719D">
        <w:rPr>
          <w:rFonts w:asciiTheme="minorHAnsi" w:eastAsia="Arial Unicode MS" w:hAnsiTheme="minorHAnsi" w:cstheme="minorHAnsi"/>
          <w:color w:val="000000"/>
          <w:sz w:val="24"/>
          <w:szCs w:val="24"/>
          <w:u w:color="000000"/>
          <w:lang w:val="en-US"/>
        </w:rPr>
        <w:t xml:space="preserve"> press conference at Moldova </w:t>
      </w:r>
      <w:proofErr w:type="spellStart"/>
      <w:r w:rsidRPr="0064719D">
        <w:rPr>
          <w:rFonts w:asciiTheme="minorHAnsi" w:eastAsia="Arial Unicode MS" w:hAnsiTheme="minorHAnsi" w:cstheme="minorHAnsi"/>
          <w:color w:val="000000"/>
          <w:sz w:val="24"/>
          <w:szCs w:val="24"/>
          <w:u w:color="000000"/>
          <w:lang w:val="en-US"/>
        </w:rPr>
        <w:t>Noua</w:t>
      </w:r>
      <w:proofErr w:type="spellEnd"/>
      <w:r w:rsidRPr="0064719D">
        <w:rPr>
          <w:rFonts w:asciiTheme="minorHAnsi" w:eastAsia="Arial Unicode MS" w:hAnsiTheme="minorHAnsi" w:cstheme="minorHAnsi"/>
          <w:color w:val="000000"/>
          <w:sz w:val="24"/>
          <w:szCs w:val="24"/>
          <w:u w:color="000000"/>
          <w:lang w:val="en-US"/>
        </w:rPr>
        <w:t xml:space="preserve"> where it will be invited students, professors, inhabitants of Banat, media, members of the local government.</w:t>
      </w:r>
    </w:p>
    <w:p w:rsidR="00CF06B5" w:rsidRPr="0064719D" w:rsidRDefault="00CF06B5" w:rsidP="00CF06B5">
      <w:pPr>
        <w:tabs>
          <w:tab w:val="num" w:pos="0"/>
        </w:tabs>
        <w:spacing w:after="0" w:line="240" w:lineRule="auto"/>
        <w:ind w:firstLine="429"/>
        <w:jc w:val="both"/>
        <w:rPr>
          <w:rFonts w:asciiTheme="minorHAnsi" w:eastAsia="Arial Unicode MS" w:hAnsiTheme="minorHAnsi" w:cstheme="minorHAnsi"/>
          <w:color w:val="000000"/>
          <w:sz w:val="24"/>
          <w:szCs w:val="24"/>
          <w:u w:color="000000"/>
          <w:lang w:val="en-US"/>
        </w:rPr>
      </w:pPr>
      <w:r w:rsidRPr="0064719D">
        <w:rPr>
          <w:rFonts w:asciiTheme="minorHAnsi" w:eastAsia="Arial Unicode MS" w:hAnsiTheme="minorHAnsi" w:cstheme="minorHAnsi"/>
          <w:color w:val="000000"/>
          <w:sz w:val="24"/>
          <w:szCs w:val="24"/>
          <w:u w:color="000000"/>
          <w:lang w:val="en-US"/>
        </w:rPr>
        <w:t xml:space="preserve">Also, for a better dissemination of information and know-how acquired leaflets will be distributed to participants who will highlight the main objective </w:t>
      </w:r>
      <w:r>
        <w:rPr>
          <w:rFonts w:asciiTheme="minorHAnsi" w:eastAsia="Arial Unicode MS" w:hAnsiTheme="minorHAnsi" w:cstheme="minorHAnsi"/>
          <w:color w:val="000000"/>
          <w:sz w:val="24"/>
          <w:szCs w:val="24"/>
          <w:u w:color="000000"/>
          <w:lang w:val="en-US"/>
        </w:rPr>
        <w:t>achieved through the</w:t>
      </w:r>
      <w:r w:rsidRPr="0064719D">
        <w:rPr>
          <w:rFonts w:asciiTheme="minorHAnsi" w:eastAsia="Arial Unicode MS" w:hAnsiTheme="minorHAnsi" w:cstheme="minorHAnsi"/>
          <w:color w:val="000000"/>
          <w:sz w:val="24"/>
          <w:szCs w:val="24"/>
          <w:u w:color="000000"/>
          <w:lang w:val="en-US"/>
        </w:rPr>
        <w:t xml:space="preserve"> project which is to locate, sanitize and maintain the sanitary land in the cross-border area in order to maintain a protected and healthy environment</w:t>
      </w:r>
      <w:r w:rsidRPr="0064719D">
        <w:rPr>
          <w:rFonts w:asciiTheme="minorHAnsi" w:hAnsiTheme="minorHAnsi" w:cstheme="minorHAnsi"/>
          <w:color w:val="000000"/>
          <w:shd w:val="clear" w:color="auto" w:fill="FFFFFF"/>
        </w:rPr>
        <w:t>.</w:t>
      </w:r>
      <w:r w:rsidRPr="0064719D">
        <w:rPr>
          <w:rFonts w:asciiTheme="minorHAnsi" w:eastAsia="Arial Unicode MS" w:hAnsiTheme="minorHAnsi" w:cstheme="minorHAnsi"/>
          <w:color w:val="000000"/>
          <w:sz w:val="24"/>
          <w:szCs w:val="24"/>
          <w:u w:color="000000"/>
          <w:lang w:val="en-US"/>
        </w:rPr>
        <w:t xml:space="preserve"> The leaflets will be provided by the Contractin</w:t>
      </w:r>
      <w:r>
        <w:rPr>
          <w:rFonts w:asciiTheme="minorHAnsi" w:eastAsia="Arial Unicode MS" w:hAnsiTheme="minorHAnsi" w:cstheme="minorHAnsi"/>
          <w:color w:val="000000"/>
          <w:sz w:val="24"/>
          <w:szCs w:val="24"/>
          <w:u w:color="000000"/>
          <w:lang w:val="en-US"/>
        </w:rPr>
        <w:t>g</w:t>
      </w:r>
      <w:r w:rsidRPr="0064719D">
        <w:rPr>
          <w:rFonts w:asciiTheme="minorHAnsi" w:eastAsia="Arial Unicode MS" w:hAnsiTheme="minorHAnsi" w:cstheme="minorHAnsi"/>
          <w:color w:val="000000"/>
          <w:sz w:val="24"/>
          <w:szCs w:val="24"/>
          <w:u w:color="000000"/>
          <w:lang w:val="en-US"/>
        </w:rPr>
        <w:t xml:space="preserve"> Authority.</w:t>
      </w:r>
    </w:p>
    <w:p w:rsidR="00CF06B5" w:rsidRPr="0064719D" w:rsidRDefault="00CF06B5" w:rsidP="00CF06B5">
      <w:pPr>
        <w:pStyle w:val="HTMLPreformatted"/>
        <w:shd w:val="clear" w:color="auto" w:fill="FFFFFF"/>
        <w:jc w:val="both"/>
        <w:rPr>
          <w:rFonts w:asciiTheme="minorHAnsi" w:hAnsiTheme="minorHAnsi" w:cstheme="minorHAnsi"/>
          <w:b/>
          <w:sz w:val="24"/>
          <w:szCs w:val="24"/>
        </w:rPr>
      </w:pPr>
    </w:p>
    <w:p w:rsidR="00CF06B5" w:rsidRPr="0064719D" w:rsidRDefault="00CF06B5" w:rsidP="00CF06B5">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Description of expected outputs / results to be achieved: </w:t>
      </w:r>
    </w:p>
    <w:p w:rsidR="00CF06B5" w:rsidRPr="0064719D" w:rsidRDefault="00CF06B5" w:rsidP="00CF06B5">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successful conference, photos, Presentation, table with participants signature, activity report.</w:t>
      </w:r>
    </w:p>
    <w:p w:rsidR="00CF06B5" w:rsidRPr="0064719D" w:rsidRDefault="00CF06B5" w:rsidP="00CF06B5">
      <w:pPr>
        <w:pStyle w:val="HTMLPreformatted"/>
        <w:shd w:val="clear" w:color="auto" w:fill="FFFFFF"/>
        <w:jc w:val="both"/>
        <w:rPr>
          <w:rFonts w:asciiTheme="minorHAnsi" w:hAnsiTheme="minorHAnsi" w:cstheme="minorHAnsi"/>
          <w:sz w:val="24"/>
          <w:szCs w:val="24"/>
        </w:rPr>
      </w:pPr>
    </w:p>
    <w:p w:rsidR="00CF06B5" w:rsidRPr="0064719D" w:rsidRDefault="00CF06B5" w:rsidP="00CF06B5">
      <w:pPr>
        <w:pStyle w:val="HTMLPreformatted"/>
        <w:shd w:val="clear" w:color="auto" w:fill="FFFFFF"/>
        <w:jc w:val="both"/>
        <w:rPr>
          <w:rFonts w:asciiTheme="minorHAnsi" w:hAnsiTheme="minorHAnsi" w:cstheme="minorHAnsi"/>
          <w:b/>
          <w:sz w:val="24"/>
          <w:szCs w:val="24"/>
        </w:rPr>
      </w:pPr>
      <w:r w:rsidRPr="0064719D">
        <w:rPr>
          <w:rFonts w:asciiTheme="minorHAnsi" w:hAnsiTheme="minorHAnsi" w:cstheme="minorHAnsi"/>
          <w:b/>
          <w:sz w:val="24"/>
          <w:szCs w:val="24"/>
        </w:rPr>
        <w:t xml:space="preserve">Required inputs: </w:t>
      </w:r>
    </w:p>
    <w:p w:rsidR="00CF06B5" w:rsidRPr="0064719D" w:rsidRDefault="00CF06B5" w:rsidP="00CF06B5">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 xml:space="preserve">minimum 1 expert: </w:t>
      </w:r>
    </w:p>
    <w:p w:rsidR="00CF06B5" w:rsidRPr="0064719D" w:rsidRDefault="00CF06B5" w:rsidP="00CF06B5">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University degree</w:t>
      </w:r>
    </w:p>
    <w:p w:rsidR="00CF06B5" w:rsidRPr="0064719D" w:rsidRDefault="00CF06B5" w:rsidP="00CF06B5">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English language ( intermediate)</w:t>
      </w:r>
    </w:p>
    <w:p w:rsidR="00CF06B5" w:rsidRPr="0064719D" w:rsidRDefault="00CF06B5" w:rsidP="00CF06B5">
      <w:pPr>
        <w:pStyle w:val="HTMLPreformatted"/>
        <w:shd w:val="clear" w:color="auto" w:fill="FFFFFF"/>
        <w:jc w:val="both"/>
        <w:rPr>
          <w:rFonts w:asciiTheme="minorHAnsi" w:hAnsiTheme="minorHAnsi" w:cstheme="minorHAnsi"/>
          <w:sz w:val="24"/>
          <w:szCs w:val="24"/>
        </w:rPr>
      </w:pPr>
      <w:r w:rsidRPr="0064719D">
        <w:rPr>
          <w:rFonts w:asciiTheme="minorHAnsi" w:hAnsiTheme="minorHAnsi" w:cstheme="minorHAnsi"/>
          <w:sz w:val="24"/>
          <w:szCs w:val="24"/>
        </w:rPr>
        <w:t>Computer skills ( MS office, internet)</w:t>
      </w:r>
    </w:p>
    <w:p w:rsidR="00CF06B5" w:rsidRPr="0064719D" w:rsidRDefault="00CF06B5" w:rsidP="00CF06B5">
      <w:pPr>
        <w:pStyle w:val="ListParagraph"/>
        <w:spacing w:after="0"/>
        <w:ind w:left="0" w:firstLine="708"/>
        <w:jc w:val="both"/>
        <w:rPr>
          <w:rFonts w:asciiTheme="minorHAnsi" w:hAnsiTheme="minorHAnsi" w:cstheme="minorHAnsi"/>
          <w:i/>
          <w:iCs/>
          <w:sz w:val="24"/>
          <w:szCs w:val="24"/>
          <w:highlight w:val="yellow"/>
          <w:lang w:val="en-GB"/>
        </w:rPr>
      </w:pPr>
    </w:p>
    <w:p w:rsidR="00CF06B5" w:rsidRPr="0064719D" w:rsidRDefault="00CF06B5" w:rsidP="00CF0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
          <w:sz w:val="24"/>
          <w:szCs w:val="24"/>
          <w:lang w:val="ro-RO" w:eastAsia="ro-RO"/>
        </w:rPr>
      </w:pPr>
      <w:r w:rsidRPr="0064719D">
        <w:rPr>
          <w:rFonts w:asciiTheme="minorHAnsi" w:hAnsiTheme="minorHAnsi" w:cstheme="minorHAnsi"/>
          <w:b/>
          <w:sz w:val="24"/>
          <w:szCs w:val="24"/>
          <w:lang w:val="ro-RO" w:eastAsia="ro-RO"/>
        </w:rPr>
        <w:t>Required time frame</w:t>
      </w:r>
    </w:p>
    <w:p w:rsidR="00CF06B5" w:rsidRPr="0064719D" w:rsidRDefault="00CF06B5" w:rsidP="00CF0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The final</w:t>
      </w:r>
      <w:r w:rsidRPr="0064719D">
        <w:rPr>
          <w:rFonts w:asciiTheme="minorHAnsi" w:hAnsiTheme="minorHAnsi" w:cstheme="minorHAnsi"/>
          <w:sz w:val="24"/>
          <w:szCs w:val="24"/>
          <w:lang w:val="ro-RO" w:eastAsia="ro-RO"/>
        </w:rPr>
        <w:t xml:space="preserve"> conference shall take place </w:t>
      </w:r>
      <w:r>
        <w:rPr>
          <w:rFonts w:asciiTheme="minorHAnsi" w:hAnsiTheme="minorHAnsi" w:cstheme="minorHAnsi"/>
          <w:sz w:val="24"/>
          <w:szCs w:val="24"/>
          <w:lang w:val="ro-RO" w:eastAsia="ro-RO"/>
        </w:rPr>
        <w:t xml:space="preserve">at the end of the project, which is estimated to be 17.03.2021. The date will be fixed with at least two weeks before the desired date, by an Order Note from the </w:t>
      </w:r>
      <w:r w:rsidRPr="0064719D">
        <w:rPr>
          <w:rFonts w:asciiTheme="minorHAnsi" w:eastAsia="Arial Unicode MS" w:hAnsiTheme="minorHAnsi" w:cstheme="minorHAnsi"/>
          <w:color w:val="000000"/>
          <w:sz w:val="24"/>
          <w:szCs w:val="24"/>
          <w:u w:color="000000"/>
          <w:lang w:val="en-US"/>
        </w:rPr>
        <w:t>Contractin</w:t>
      </w:r>
      <w:r>
        <w:rPr>
          <w:rFonts w:asciiTheme="minorHAnsi" w:eastAsia="Arial Unicode MS" w:hAnsiTheme="minorHAnsi" w:cstheme="minorHAnsi"/>
          <w:color w:val="000000"/>
          <w:sz w:val="24"/>
          <w:szCs w:val="24"/>
          <w:u w:color="000000"/>
          <w:lang w:val="en-US"/>
        </w:rPr>
        <w:t>g</w:t>
      </w:r>
      <w:r w:rsidRPr="0064719D">
        <w:rPr>
          <w:rFonts w:asciiTheme="minorHAnsi" w:eastAsia="Arial Unicode MS" w:hAnsiTheme="minorHAnsi" w:cstheme="minorHAnsi"/>
          <w:color w:val="000000"/>
          <w:sz w:val="24"/>
          <w:szCs w:val="24"/>
          <w:u w:color="000000"/>
          <w:lang w:val="en-US"/>
        </w:rPr>
        <w:t xml:space="preserve"> Authority.</w:t>
      </w:r>
    </w:p>
    <w:p w:rsidR="00807D82" w:rsidRPr="0064719D" w:rsidRDefault="00807D82" w:rsidP="00855FE4">
      <w:pPr>
        <w:pStyle w:val="ListParagraph"/>
        <w:spacing w:after="0"/>
        <w:jc w:val="both"/>
        <w:rPr>
          <w:rFonts w:asciiTheme="minorHAnsi" w:hAnsiTheme="minorHAnsi" w:cstheme="minorHAnsi"/>
          <w:b/>
          <w:bCs/>
          <w:sz w:val="24"/>
          <w:szCs w:val="24"/>
          <w:lang w:val="en-GB"/>
        </w:rPr>
      </w:pPr>
    </w:p>
    <w:p w:rsidR="00056F91" w:rsidRPr="0064719D" w:rsidRDefault="00056F91" w:rsidP="00855FE4">
      <w:pPr>
        <w:numPr>
          <w:ilvl w:val="0"/>
          <w:numId w:val="2"/>
        </w:num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ADDITIONAL INFORMATION</w:t>
      </w:r>
    </w:p>
    <w:p w:rsidR="00056F91" w:rsidRPr="0064719D" w:rsidRDefault="00056F91" w:rsidP="0057006B">
      <w:pPr>
        <w:spacing w:after="0"/>
        <w:jc w:val="both"/>
        <w:rPr>
          <w:rFonts w:asciiTheme="minorHAnsi" w:hAnsiTheme="minorHAnsi" w:cstheme="minorHAnsi"/>
          <w:sz w:val="24"/>
          <w:szCs w:val="24"/>
          <w:u w:val="single"/>
          <w:lang w:val="en-GB"/>
        </w:rPr>
      </w:pPr>
    </w:p>
    <w:p w:rsidR="009232FB" w:rsidRPr="0064719D" w:rsidRDefault="009232FB" w:rsidP="0057006B">
      <w:pPr>
        <w:spacing w:after="0"/>
        <w:jc w:val="both"/>
        <w:rPr>
          <w:rFonts w:asciiTheme="minorHAnsi" w:hAnsiTheme="minorHAnsi" w:cstheme="minorHAnsi"/>
          <w:sz w:val="24"/>
          <w:szCs w:val="24"/>
          <w:u w:val="single"/>
          <w:lang w:val="en-GB"/>
        </w:rPr>
      </w:pPr>
      <w:r w:rsidRPr="0064719D">
        <w:rPr>
          <w:rFonts w:asciiTheme="minorHAnsi" w:hAnsiTheme="minorHAnsi" w:cstheme="minorHAnsi"/>
          <w:sz w:val="24"/>
          <w:szCs w:val="24"/>
          <w:u w:val="single"/>
          <w:lang w:val="en-GB"/>
        </w:rPr>
        <w:t xml:space="preserve">The unsuccessful/successful tenderers will be informed of the results of the evaluation procedure.  In this sense the CA shall send a notification to the successful tenderer and post an announcement on the website with the name of the successful tenderer followed by the mentioning that “all other tenders were not </w:t>
      </w:r>
      <w:r w:rsidR="001F7F63" w:rsidRPr="0064719D">
        <w:rPr>
          <w:rFonts w:asciiTheme="minorHAnsi" w:hAnsiTheme="minorHAnsi" w:cstheme="minorHAnsi"/>
          <w:sz w:val="24"/>
          <w:szCs w:val="24"/>
          <w:u w:val="single"/>
          <w:lang w:val="en-GB"/>
        </w:rPr>
        <w:t>administratively /</w:t>
      </w:r>
      <w:r w:rsidRPr="0064719D">
        <w:rPr>
          <w:rFonts w:asciiTheme="minorHAnsi" w:hAnsiTheme="minorHAnsi" w:cstheme="minorHAnsi"/>
          <w:sz w:val="24"/>
          <w:szCs w:val="24"/>
          <w:u w:val="single"/>
          <w:lang w:val="en-GB"/>
        </w:rPr>
        <w:t>technically/ financial</w:t>
      </w:r>
      <w:r w:rsidR="001F7F63" w:rsidRPr="0064719D">
        <w:rPr>
          <w:rFonts w:asciiTheme="minorHAnsi" w:hAnsiTheme="minorHAnsi" w:cstheme="minorHAnsi"/>
          <w:sz w:val="24"/>
          <w:szCs w:val="24"/>
          <w:u w:val="single"/>
          <w:lang w:val="en-GB"/>
        </w:rPr>
        <w:t>ly</w:t>
      </w:r>
      <w:r w:rsidRPr="0064719D">
        <w:rPr>
          <w:rFonts w:asciiTheme="minorHAnsi" w:hAnsiTheme="minorHAnsi" w:cstheme="minorHAnsi"/>
          <w:sz w:val="24"/>
          <w:szCs w:val="24"/>
          <w:u w:val="single"/>
          <w:lang w:val="en-GB"/>
        </w:rPr>
        <w:t xml:space="preserve"> compliant”</w:t>
      </w:r>
    </w:p>
    <w:p w:rsidR="00056F91" w:rsidRPr="0064719D" w:rsidRDefault="00056F91" w:rsidP="00311E6A">
      <w:pPr>
        <w:keepNext/>
        <w:spacing w:before="120" w:after="120" w:line="240" w:lineRule="auto"/>
        <w:jc w:val="both"/>
        <w:rPr>
          <w:rFonts w:asciiTheme="minorHAnsi" w:hAnsiTheme="minorHAnsi" w:cstheme="minorHAnsi"/>
          <w:sz w:val="24"/>
          <w:szCs w:val="24"/>
          <w:u w:val="single"/>
          <w:lang w:val="en-GB" w:eastAsia="en-GB"/>
        </w:rPr>
      </w:pPr>
      <w:r w:rsidRPr="0064719D">
        <w:rPr>
          <w:rFonts w:asciiTheme="minorHAnsi" w:hAnsiTheme="minorHAnsi" w:cstheme="minorHAnsi"/>
          <w:sz w:val="24"/>
          <w:szCs w:val="24"/>
          <w:u w:val="single"/>
          <w:lang w:val="en-GB" w:eastAsia="en-GB"/>
        </w:rPr>
        <w:t>Confidentiality</w:t>
      </w:r>
    </w:p>
    <w:p w:rsidR="00056F91" w:rsidRPr="0064719D" w:rsidRDefault="00056F91" w:rsidP="00311E6A">
      <w:pPr>
        <w:spacing w:before="120" w:after="120" w:line="240" w:lineRule="auto"/>
        <w:jc w:val="both"/>
        <w:rPr>
          <w:rFonts w:asciiTheme="minorHAnsi" w:hAnsiTheme="minorHAnsi" w:cstheme="minorHAnsi"/>
          <w:sz w:val="24"/>
          <w:szCs w:val="24"/>
          <w:lang w:val="en-GB" w:eastAsia="en-GB"/>
        </w:rPr>
      </w:pPr>
      <w:r w:rsidRPr="0064719D">
        <w:rPr>
          <w:rFonts w:asciiTheme="minorHAnsi" w:hAnsiTheme="minorHAnsi" w:cstheme="minorHAnsi"/>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4B4D74" w:rsidRPr="0064719D" w:rsidRDefault="004B4D74" w:rsidP="00855FE4">
      <w:pPr>
        <w:spacing w:after="0"/>
        <w:jc w:val="both"/>
        <w:rPr>
          <w:rFonts w:asciiTheme="minorHAnsi" w:hAnsiTheme="minorHAnsi" w:cstheme="minorHAnsi"/>
          <w:color w:val="FF0000"/>
        </w:rPr>
      </w:pPr>
    </w:p>
    <w:tbl>
      <w:tblPr>
        <w:tblStyle w:val="TableGrid"/>
        <w:tblW w:w="0" w:type="auto"/>
        <w:tblLook w:val="04A0" w:firstRow="1" w:lastRow="0" w:firstColumn="1" w:lastColumn="0" w:noHBand="0" w:noVBand="1"/>
      </w:tblPr>
      <w:tblGrid>
        <w:gridCol w:w="9166"/>
      </w:tblGrid>
      <w:tr w:rsidR="004B4D74" w:rsidRPr="0064719D" w:rsidTr="003F0668">
        <w:trPr>
          <w:trHeight w:val="592"/>
        </w:trPr>
        <w:tc>
          <w:tcPr>
            <w:tcW w:w="9166" w:type="dxa"/>
          </w:tcPr>
          <w:p w:rsidR="004B4D74" w:rsidRPr="0064719D" w:rsidRDefault="004B4D74" w:rsidP="0086044F">
            <w:pPr>
              <w:spacing w:after="0"/>
              <w:jc w:val="center"/>
              <w:rPr>
                <w:rFonts w:asciiTheme="minorHAnsi" w:hAnsiTheme="minorHAnsi" w:cstheme="minorHAnsi"/>
              </w:rPr>
            </w:pPr>
            <w:r w:rsidRPr="0064719D">
              <w:rPr>
                <w:rFonts w:asciiTheme="minorHAnsi" w:hAnsiTheme="minorHAnsi" w:cstheme="minorHAnsi"/>
              </w:rPr>
              <w:lastRenderedPageBreak/>
              <w:t xml:space="preserve">NOT TO BE FILED IN BEFORE CONTRACT SIGNING </w:t>
            </w:r>
          </w:p>
          <w:p w:rsidR="004B4D74" w:rsidRPr="0064719D" w:rsidRDefault="004B4D74" w:rsidP="0086044F">
            <w:pPr>
              <w:spacing w:after="0"/>
              <w:jc w:val="center"/>
              <w:rPr>
                <w:rFonts w:asciiTheme="minorHAnsi" w:hAnsiTheme="minorHAnsi" w:cstheme="minorHAnsi"/>
                <w:color w:val="FF0000"/>
              </w:rPr>
            </w:pPr>
            <w:r w:rsidRPr="0064719D">
              <w:rPr>
                <w:rFonts w:asciiTheme="minorHAnsi" w:hAnsiTheme="minorHAnsi" w:cstheme="minorHAnsi"/>
              </w:rPr>
              <w:t>NOT TO BE SUBMITTED WITHIN THE OFFER!!!</w:t>
            </w:r>
          </w:p>
        </w:tc>
      </w:tr>
    </w:tbl>
    <w:p w:rsidR="00056F91" w:rsidRPr="0064719D" w:rsidRDefault="00056F91" w:rsidP="00855FE4">
      <w:pPr>
        <w:spacing w:after="0"/>
        <w:jc w:val="both"/>
        <w:rPr>
          <w:rFonts w:asciiTheme="minorHAnsi" w:hAnsiTheme="minorHAnsi" w:cstheme="minorHAnsi"/>
          <w:b/>
          <w:bCs/>
          <w:sz w:val="24"/>
          <w:szCs w:val="24"/>
          <w:u w:val="single"/>
          <w:lang w:val="en-GB"/>
        </w:rPr>
      </w:pPr>
    </w:p>
    <w:p w:rsidR="00056F91" w:rsidRPr="0064719D" w:rsidRDefault="00056F91" w:rsidP="00855FE4">
      <w:pPr>
        <w:spacing w:after="0"/>
        <w:jc w:val="both"/>
        <w:rPr>
          <w:rFonts w:asciiTheme="minorHAnsi" w:hAnsiTheme="minorHAnsi" w:cstheme="minorHAnsi"/>
          <w:b/>
          <w:bCs/>
          <w:sz w:val="24"/>
          <w:szCs w:val="24"/>
          <w:u w:val="single"/>
          <w:lang w:val="en-GB"/>
        </w:rPr>
      </w:pPr>
      <w:r w:rsidRPr="0064719D">
        <w:rPr>
          <w:rFonts w:asciiTheme="minorHAnsi" w:hAnsiTheme="minorHAnsi" w:cstheme="minorHAnsi"/>
          <w:b/>
          <w:bCs/>
          <w:sz w:val="24"/>
          <w:szCs w:val="24"/>
          <w:u w:val="single"/>
          <w:lang w:val="en-GB"/>
        </w:rPr>
        <w:t xml:space="preserve">FORMAT OF THE CONTRACT BETWEEN THE CONTRACTOR AND THE CONTRACTING AUTHORITY </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b/>
          <w:bCs/>
          <w:sz w:val="24"/>
          <w:szCs w:val="24"/>
          <w:lang w:val="en-GB"/>
        </w:rPr>
        <w:t xml:space="preserve">CONTRACT TITLE: </w:t>
      </w:r>
      <w:r w:rsidRPr="0064719D">
        <w:rPr>
          <w:rFonts w:asciiTheme="minorHAnsi" w:hAnsiTheme="minorHAnsi" w:cstheme="minorHAnsi"/>
          <w:sz w:val="24"/>
          <w:szCs w:val="24"/>
          <w:highlight w:val="yellow"/>
          <w:lang w:val="en-GB"/>
        </w:rPr>
        <w:t>title of the contract</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b/>
          <w:bCs/>
          <w:sz w:val="24"/>
          <w:szCs w:val="24"/>
          <w:lang w:val="en-GB"/>
        </w:rPr>
        <w:t xml:space="preserve">REF: </w:t>
      </w:r>
      <w:r w:rsidRPr="0064719D">
        <w:rPr>
          <w:rFonts w:asciiTheme="minorHAnsi" w:hAnsiTheme="minorHAnsi" w:cstheme="minorHAnsi"/>
          <w:sz w:val="24"/>
          <w:szCs w:val="24"/>
          <w:highlight w:val="yellow"/>
          <w:lang w:val="en-GB"/>
        </w:rPr>
        <w:t>reference number</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Concluded between:</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i/>
          <w:iCs/>
          <w:sz w:val="24"/>
          <w:szCs w:val="24"/>
          <w:highlight w:val="yellow"/>
          <w:lang w:val="en-GB"/>
        </w:rPr>
      </w:pPr>
      <w:r w:rsidRPr="0064719D">
        <w:rPr>
          <w:rFonts w:asciiTheme="minorHAnsi" w:hAnsiTheme="minorHAnsi" w:cstheme="minorHAnsi"/>
          <w:sz w:val="24"/>
          <w:szCs w:val="24"/>
          <w:lang w:val="en-GB"/>
        </w:rPr>
        <w:t>&lt;</w:t>
      </w:r>
      <w:r w:rsidRPr="0064719D">
        <w:rPr>
          <w:rFonts w:asciiTheme="minorHAnsi" w:hAnsiTheme="minorHAnsi" w:cstheme="minorHAnsi"/>
          <w:i/>
          <w:iCs/>
          <w:sz w:val="24"/>
          <w:szCs w:val="24"/>
          <w:highlight w:val="yellow"/>
          <w:lang w:val="en-GB"/>
        </w:rPr>
        <w:t>Title</w:t>
      </w:r>
      <w:r w:rsidRPr="0064719D">
        <w:rPr>
          <w:rFonts w:asciiTheme="minorHAnsi" w:hAnsiTheme="minorHAnsi" w:cstheme="minorHAnsi"/>
          <w:i/>
          <w:iCs/>
          <w:sz w:val="24"/>
          <w:szCs w:val="24"/>
          <w:lang w:val="en-GB"/>
        </w:rPr>
        <w:t>&gt;</w:t>
      </w:r>
    </w:p>
    <w:p w:rsidR="00056F91" w:rsidRPr="0064719D" w:rsidRDefault="00056F91" w:rsidP="00855FE4">
      <w:pPr>
        <w:spacing w:after="0"/>
        <w:jc w:val="both"/>
        <w:rPr>
          <w:rFonts w:asciiTheme="minorHAnsi" w:hAnsiTheme="minorHAnsi" w:cstheme="minorHAnsi"/>
          <w:sz w:val="24"/>
          <w:szCs w:val="24"/>
          <w:highlight w:val="yellow"/>
          <w:lang w:val="en-GB"/>
        </w:rPr>
      </w:pPr>
      <w:r w:rsidRPr="0064719D">
        <w:rPr>
          <w:rFonts w:asciiTheme="minorHAnsi" w:hAnsiTheme="minorHAnsi" w:cstheme="minorHAnsi"/>
          <w:i/>
          <w:iCs/>
          <w:sz w:val="24"/>
          <w:szCs w:val="24"/>
          <w:lang w:val="en-GB"/>
        </w:rPr>
        <w:t>&lt;</w:t>
      </w:r>
      <w:r w:rsidRPr="0064719D">
        <w:rPr>
          <w:rFonts w:asciiTheme="minorHAnsi" w:hAnsiTheme="minorHAnsi" w:cstheme="minorHAnsi"/>
          <w:i/>
          <w:iCs/>
          <w:sz w:val="24"/>
          <w:szCs w:val="24"/>
          <w:highlight w:val="yellow"/>
          <w:lang w:val="en-GB"/>
        </w:rPr>
        <w:t>Address of the contracting authority</w:t>
      </w:r>
      <w:r w:rsidRPr="0064719D">
        <w:rPr>
          <w:rFonts w:asciiTheme="minorHAnsi" w:hAnsiTheme="minorHAnsi" w:cstheme="minorHAnsi"/>
          <w:sz w:val="24"/>
          <w:szCs w:val="24"/>
          <w:lang w:val="en-GB"/>
        </w:rPr>
        <w:t>&gt;</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(Contracting Authority)</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AND</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i/>
          <w:iCs/>
          <w:sz w:val="24"/>
          <w:szCs w:val="24"/>
          <w:highlight w:val="yellow"/>
          <w:lang w:val="en-GB"/>
        </w:rPr>
      </w:pPr>
      <w:r w:rsidRPr="0064719D">
        <w:rPr>
          <w:rFonts w:asciiTheme="minorHAnsi" w:hAnsiTheme="minorHAnsi" w:cstheme="minorHAnsi"/>
          <w:sz w:val="24"/>
          <w:szCs w:val="24"/>
          <w:lang w:val="en-GB"/>
        </w:rPr>
        <w:t>&lt;</w:t>
      </w:r>
      <w:r w:rsidRPr="0064719D">
        <w:rPr>
          <w:rFonts w:asciiTheme="minorHAnsi" w:hAnsiTheme="minorHAnsi" w:cstheme="minorHAnsi"/>
          <w:i/>
          <w:iCs/>
          <w:sz w:val="24"/>
          <w:szCs w:val="24"/>
          <w:highlight w:val="yellow"/>
          <w:lang w:val="en-GB"/>
        </w:rPr>
        <w:t>Title</w:t>
      </w:r>
      <w:r w:rsidRPr="0064719D">
        <w:rPr>
          <w:rFonts w:asciiTheme="minorHAnsi" w:hAnsiTheme="minorHAnsi" w:cstheme="minorHAnsi"/>
          <w:i/>
          <w:iCs/>
          <w:sz w:val="24"/>
          <w:szCs w:val="24"/>
          <w:lang w:val="en-GB"/>
        </w:rPr>
        <w:t>&gt;</w:t>
      </w:r>
    </w:p>
    <w:p w:rsidR="00056F91" w:rsidRPr="0064719D" w:rsidRDefault="00056F91" w:rsidP="00855FE4">
      <w:pPr>
        <w:spacing w:after="0"/>
        <w:jc w:val="both"/>
        <w:rPr>
          <w:rFonts w:asciiTheme="minorHAnsi" w:hAnsiTheme="minorHAnsi" w:cstheme="minorHAnsi"/>
          <w:i/>
          <w:iCs/>
          <w:sz w:val="24"/>
          <w:szCs w:val="24"/>
          <w:highlight w:val="yellow"/>
          <w:lang w:val="en-GB"/>
        </w:rPr>
      </w:pPr>
      <w:r w:rsidRPr="0064719D">
        <w:rPr>
          <w:rFonts w:asciiTheme="minorHAnsi" w:hAnsiTheme="minorHAnsi" w:cstheme="minorHAnsi"/>
          <w:i/>
          <w:iCs/>
          <w:sz w:val="24"/>
          <w:szCs w:val="24"/>
          <w:lang w:val="en-GB"/>
        </w:rPr>
        <w:t>&lt;</w:t>
      </w:r>
      <w:r w:rsidRPr="0064719D">
        <w:rPr>
          <w:rFonts w:asciiTheme="minorHAnsi" w:hAnsiTheme="minorHAnsi" w:cstheme="minorHAnsi"/>
          <w:i/>
          <w:iCs/>
          <w:sz w:val="24"/>
          <w:szCs w:val="24"/>
          <w:highlight w:val="yellow"/>
          <w:lang w:val="en-GB"/>
        </w:rPr>
        <w:t>Address of the contractor</w:t>
      </w:r>
      <w:r w:rsidRPr="0064719D">
        <w:rPr>
          <w:rFonts w:asciiTheme="minorHAnsi" w:hAnsiTheme="minorHAnsi" w:cstheme="minorHAnsi"/>
          <w:i/>
          <w:iCs/>
          <w:sz w:val="24"/>
          <w:szCs w:val="24"/>
          <w:lang w:val="en-GB"/>
        </w:rPr>
        <w:t>&gt;</w:t>
      </w: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i/>
          <w:iCs/>
          <w:sz w:val="24"/>
          <w:szCs w:val="24"/>
          <w:lang w:val="en-GB"/>
        </w:rPr>
        <w:t>&lt;</w:t>
      </w:r>
      <w:r w:rsidRPr="0064719D">
        <w:rPr>
          <w:rFonts w:asciiTheme="minorHAnsi" w:hAnsiTheme="minorHAnsi" w:cstheme="minorHAnsi"/>
          <w:i/>
          <w:iCs/>
          <w:sz w:val="24"/>
          <w:szCs w:val="24"/>
          <w:highlight w:val="yellow"/>
          <w:lang w:val="en-GB" w:eastAsia="en-GB"/>
        </w:rPr>
        <w:t>Official registration number/VAT number</w:t>
      </w:r>
      <w:r w:rsidRPr="0064719D">
        <w:rPr>
          <w:rFonts w:asciiTheme="minorHAnsi" w:hAnsiTheme="minorHAnsi" w:cstheme="minorHAnsi"/>
          <w:i/>
          <w:iCs/>
          <w:position w:val="6"/>
          <w:sz w:val="24"/>
          <w:szCs w:val="24"/>
          <w:highlight w:val="yellow"/>
          <w:lang w:val="en-GB" w:eastAsia="en-GB"/>
        </w:rPr>
        <w:footnoteReference w:id="1"/>
      </w:r>
      <w:r w:rsidRPr="0064719D">
        <w:rPr>
          <w:rFonts w:asciiTheme="minorHAnsi" w:hAnsiTheme="minorHAnsi" w:cstheme="minorHAnsi"/>
          <w:i/>
          <w:iCs/>
          <w:sz w:val="24"/>
          <w:szCs w:val="24"/>
          <w:lang w:val="en-GB"/>
        </w:rPr>
        <w:t>&gt;</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(Contractor)</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Article 1: Subject of the contract</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subject of the contract is the &lt;</w:t>
      </w:r>
      <w:r w:rsidRPr="0064719D">
        <w:rPr>
          <w:rFonts w:asciiTheme="minorHAnsi" w:hAnsiTheme="minorHAnsi" w:cstheme="minorHAnsi"/>
          <w:i/>
          <w:iCs/>
          <w:sz w:val="24"/>
          <w:szCs w:val="24"/>
          <w:highlight w:val="yellow"/>
          <w:lang w:val="en-GB"/>
        </w:rPr>
        <w:t>service</w:t>
      </w:r>
      <w:r w:rsidRPr="0064719D">
        <w:rPr>
          <w:rFonts w:asciiTheme="minorHAnsi" w:hAnsiTheme="minorHAnsi" w:cstheme="minorHAnsi"/>
          <w:sz w:val="24"/>
          <w:szCs w:val="24"/>
          <w:lang w:val="en-GB"/>
        </w:rPr>
        <w:t>&gt;as indicated in the contractor’s offer – ‘’Part B: Format of offer to be provided by the tenderer’’</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Article 2: Contract value</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total contract value for implementation of services indicated in the Article 1 is: &lt;</w:t>
      </w:r>
      <w:r w:rsidRPr="0064719D">
        <w:rPr>
          <w:rFonts w:asciiTheme="minorHAnsi" w:hAnsiTheme="minorHAnsi" w:cstheme="minorHAnsi"/>
          <w:sz w:val="24"/>
          <w:szCs w:val="24"/>
          <w:highlight w:val="yellow"/>
          <w:lang w:val="en-GB"/>
        </w:rPr>
        <w:t>XXX EUR/NC</w:t>
      </w:r>
      <w:r w:rsidRPr="0064719D">
        <w:rPr>
          <w:rFonts w:asciiTheme="minorHAnsi" w:hAnsiTheme="minorHAnsi" w:cstheme="minorHAnsi"/>
          <w:color w:val="008000"/>
          <w:sz w:val="24"/>
          <w:szCs w:val="24"/>
          <w:highlight w:val="yellow"/>
          <w:lang w:val="en-GB"/>
        </w:rPr>
        <w:t xml:space="preserve">, </w:t>
      </w:r>
      <w:r w:rsidR="002A67F7" w:rsidRPr="0064719D">
        <w:rPr>
          <w:rFonts w:asciiTheme="minorHAnsi" w:hAnsiTheme="minorHAnsi" w:cstheme="minorHAnsi"/>
          <w:sz w:val="24"/>
          <w:szCs w:val="24"/>
          <w:highlight w:val="yellow"/>
          <w:lang w:val="en-GB"/>
        </w:rPr>
        <w:t>(</w:t>
      </w:r>
      <w:r w:rsidRPr="0064719D">
        <w:rPr>
          <w:rFonts w:asciiTheme="minorHAnsi" w:hAnsiTheme="minorHAnsi" w:cstheme="minorHAnsi"/>
          <w:sz w:val="24"/>
          <w:szCs w:val="24"/>
          <w:highlight w:val="yellow"/>
          <w:lang w:val="en-GB"/>
        </w:rPr>
        <w:t>including VAT for Romania partners</w:t>
      </w:r>
      <w:r w:rsidR="002A67F7" w:rsidRPr="0064719D">
        <w:rPr>
          <w:rFonts w:asciiTheme="minorHAnsi" w:hAnsiTheme="minorHAnsi" w:cstheme="minorHAnsi"/>
          <w:color w:val="008000"/>
          <w:sz w:val="24"/>
          <w:szCs w:val="24"/>
          <w:highlight w:val="yellow"/>
          <w:lang w:val="en-GB"/>
        </w:rPr>
        <w:t>)</w:t>
      </w:r>
      <w:r w:rsidRPr="0064719D">
        <w:rPr>
          <w:rFonts w:asciiTheme="minorHAnsi" w:hAnsiTheme="minorHAnsi" w:cstheme="minorHAnsi"/>
          <w:sz w:val="24"/>
          <w:szCs w:val="24"/>
          <w:highlight w:val="yellow"/>
          <w:lang w:val="en-GB"/>
        </w:rPr>
        <w:t>&gt;.</w:t>
      </w:r>
      <w:r w:rsidRPr="0064719D">
        <w:rPr>
          <w:rFonts w:asciiTheme="minorHAnsi" w:hAnsiTheme="minorHAnsi" w:cstheme="minorHAnsi"/>
          <w:sz w:val="24"/>
          <w:szCs w:val="24"/>
          <w:lang w:val="en-GB"/>
        </w:rPr>
        <w:t xml:space="preserve"> </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For Serbian partners:</w:t>
      </w: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contract shall be exempt from all duties and taxes, including VAT. </w:t>
      </w:r>
    </w:p>
    <w:p w:rsidR="00056F91" w:rsidRPr="0064719D" w:rsidRDefault="00056F91" w:rsidP="00001EE9">
      <w:pPr>
        <w:spacing w:after="0"/>
        <w:jc w:val="both"/>
        <w:rPr>
          <w:rFonts w:asciiTheme="minorHAnsi" w:hAnsiTheme="minorHAnsi" w:cstheme="minorHAnsi"/>
          <w:sz w:val="24"/>
          <w:szCs w:val="24"/>
          <w:lang w:val="en-GB"/>
        </w:rPr>
      </w:pP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For Romanian Partners:</w:t>
      </w:r>
    </w:p>
    <w:p w:rsidR="00056F91" w:rsidRPr="0064719D" w:rsidRDefault="00056F91" w:rsidP="00001EE9">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In accordance with IPA implementing regulation, for Romanian partners VAT can be an eligible expenditure. The Contracting Authority will pay the unit prices, as stated in the Financial Offer, and will pay the VAT if the VAT is clearly identified on the invoices.</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Article 3: Contracting documents</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documents which form the part of this contract are (by the order of precedence):</w:t>
      </w:r>
    </w:p>
    <w:p w:rsidR="00056F91" w:rsidRPr="0064719D" w:rsidRDefault="00056F91" w:rsidP="00855FE4">
      <w:pPr>
        <w:numPr>
          <w:ilvl w:val="0"/>
          <w:numId w:val="1"/>
        </w:num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 agreement</w:t>
      </w:r>
    </w:p>
    <w:p w:rsidR="00056F91" w:rsidRPr="0064719D" w:rsidRDefault="00056F91" w:rsidP="00855FE4">
      <w:pPr>
        <w:numPr>
          <w:ilvl w:val="0"/>
          <w:numId w:val="1"/>
        </w:num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Contractor’s offer as provided in the tendering phase – ‘’Part B: Format of offer to be provided by the tenderer’’</w:t>
      </w:r>
    </w:p>
    <w:p w:rsidR="00056F91" w:rsidRPr="0064719D" w:rsidRDefault="00056F91" w:rsidP="002C3A25">
      <w:pPr>
        <w:numPr>
          <w:ilvl w:val="0"/>
          <w:numId w:val="1"/>
        </w:num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Contractor’s financial offer –“ Part C:Format of financial offer”</w:t>
      </w:r>
    </w:p>
    <w:p w:rsidR="00056F91" w:rsidRPr="0064719D" w:rsidRDefault="00056F91" w:rsidP="00E53649">
      <w:pPr>
        <w:numPr>
          <w:ilvl w:val="0"/>
          <w:numId w:val="1"/>
        </w:num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Any other supporting documentation if applicable (* - in case of asking for registration of company or other information)  </w:t>
      </w:r>
    </w:p>
    <w:p w:rsidR="003067BA"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For any issues not defined in this contract agreement the rules of General conditions</w:t>
      </w:r>
      <w:r w:rsidR="006C6D6E" w:rsidRPr="0064719D">
        <w:rPr>
          <w:rFonts w:asciiTheme="minorHAnsi" w:hAnsiTheme="minorHAnsi" w:cstheme="minorHAnsi"/>
          <w:sz w:val="24"/>
          <w:szCs w:val="24"/>
          <w:lang w:val="en-GB"/>
        </w:rPr>
        <w:t xml:space="preserve"> will be applied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64719D"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64719D" w:rsidRDefault="003067BA">
            <w:pPr>
              <w:wordWrap w:val="0"/>
              <w:spacing w:after="0" w:line="240" w:lineRule="auto"/>
              <w:rPr>
                <w:rFonts w:asciiTheme="minorHAnsi" w:hAnsiTheme="minorHAnsi" w:cstheme="minorHAnsi"/>
                <w:color w:val="444444"/>
                <w:sz w:val="24"/>
                <w:szCs w:val="24"/>
                <w:lang w:val="en-US"/>
              </w:rPr>
            </w:pPr>
            <w:r w:rsidRPr="0064719D">
              <w:rPr>
                <w:rFonts w:asciiTheme="minorHAnsi" w:hAnsiTheme="minorHAnsi" w:cstheme="minorHAnsi"/>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64719D" w:rsidRDefault="003067BA">
            <w:pPr>
              <w:wordWrap w:val="0"/>
              <w:rPr>
                <w:rFonts w:asciiTheme="minorHAnsi" w:hAnsiTheme="minorHAnsi" w:cstheme="minorHAnsi"/>
                <w:color w:val="444444"/>
                <w:sz w:val="24"/>
                <w:szCs w:val="24"/>
              </w:rPr>
            </w:pPr>
            <w:r w:rsidRPr="0064719D">
              <w:rPr>
                <w:rFonts w:asciiTheme="minorHAnsi" w:hAnsiTheme="minorHAnsi" w:cstheme="minorHAnsi"/>
                <w:color w:val="444444"/>
                <w:sz w:val="24"/>
                <w:szCs w:val="24"/>
              </w:rPr>
              <w:t>Draft contract : General conditions (Annex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64719D" w:rsidRDefault="002E2700">
            <w:pPr>
              <w:wordWrap w:val="0"/>
              <w:rPr>
                <w:rFonts w:asciiTheme="minorHAnsi" w:hAnsiTheme="minorHAnsi" w:cstheme="minorHAnsi"/>
                <w:color w:val="444444"/>
                <w:sz w:val="24"/>
                <w:szCs w:val="24"/>
              </w:rPr>
            </w:pPr>
            <w:hyperlink r:id="rId9" w:tgtFrame="_self" w:history="1">
              <w:r w:rsidR="003067BA" w:rsidRPr="0064719D">
                <w:rPr>
                  <w:rStyle w:val="Hyperlink"/>
                  <w:rFonts w:asciiTheme="minorHAnsi" w:hAnsiTheme="minorHAnsi" w:cstheme="minorHAnsi"/>
                  <w:color w:val="2D2DCB"/>
                  <w:sz w:val="24"/>
                  <w:szCs w:val="24"/>
                  <w:bdr w:val="none" w:sz="0" w:space="0" w:color="auto" w:frame="1"/>
                </w:rPr>
                <w:t>b8d_annexigc_en.pdf </w:t>
              </w:r>
              <w:r w:rsidR="003067BA" w:rsidRPr="0064719D">
                <w:rPr>
                  <w:rFonts w:asciiTheme="minorHAnsi" w:hAnsiTheme="minorHAnsi" w:cstheme="minorHAnsi"/>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64719D" w:rsidRDefault="006C6D6E" w:rsidP="00855FE4">
      <w:pPr>
        <w:spacing w:after="0"/>
        <w:jc w:val="both"/>
        <w:rPr>
          <w:rFonts w:asciiTheme="minorHAnsi" w:hAnsiTheme="minorHAnsi" w:cstheme="minorHAnsi"/>
          <w:sz w:val="24"/>
          <w:szCs w:val="24"/>
          <w:lang w:val="en-GB"/>
        </w:rPr>
      </w:pPr>
    </w:p>
    <w:p w:rsidR="00056F91" w:rsidRPr="0064719D" w:rsidRDefault="002E2700" w:rsidP="00855FE4">
      <w:pPr>
        <w:spacing w:after="0"/>
        <w:jc w:val="both"/>
        <w:rPr>
          <w:rFonts w:asciiTheme="minorHAnsi" w:hAnsiTheme="minorHAnsi" w:cstheme="minorHAnsi"/>
          <w:sz w:val="24"/>
          <w:szCs w:val="24"/>
        </w:rPr>
      </w:pPr>
      <w:hyperlink r:id="rId11" w:history="1">
        <w:r w:rsidR="003067BA" w:rsidRPr="0064719D">
          <w:rPr>
            <w:rStyle w:val="Hyperlink"/>
            <w:rFonts w:asciiTheme="minorHAnsi" w:hAnsiTheme="minorHAnsi" w:cstheme="minorHAnsi"/>
            <w:sz w:val="24"/>
            <w:szCs w:val="24"/>
          </w:rPr>
          <w:t>http://ec.europa.eu/europeaid/prag/document.do?isAnnexes=true</w:t>
        </w:r>
      </w:hyperlink>
      <w:r w:rsidR="003067BA" w:rsidRPr="0064719D">
        <w:rPr>
          <w:rFonts w:asciiTheme="minorHAnsi" w:hAnsiTheme="minorHAnsi" w:cstheme="minorHAnsi"/>
          <w:sz w:val="24"/>
          <w:szCs w:val="24"/>
        </w:rPr>
        <w:t xml:space="preserve"> </w:t>
      </w:r>
    </w:p>
    <w:p w:rsidR="003067BA" w:rsidRPr="0064719D" w:rsidRDefault="003067BA"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Article 4: Deliveries and payments</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contractor will deliver without reservation the services indicated in the contractor’s offer ‘’Part B: Format of offer to be provided by the tenderer’’. The deliveries will be implemented within the indicated dates. </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 xml:space="preserve">The contracting authority will pay to the contractor for the services in the amount indicated in the Article 2 of this contract document. </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rPr>
        <w:t>In case the contract is concluded in EUR, and payments are made in NC, applicable exchange rate must be InforEuro exchange rate for the month of the issuing of invoice or pre-invoice in case of VAT exemption.</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payments will be issued by the following time schedule.</w:t>
      </w:r>
    </w:p>
    <w:p w:rsidR="00056F91" w:rsidRPr="0064719D" w:rsidRDefault="00056F91" w:rsidP="00855FE4">
      <w:pPr>
        <w:spacing w:after="0"/>
        <w:jc w:val="both"/>
        <w:rPr>
          <w:rFonts w:asciiTheme="minorHAnsi" w:hAnsiTheme="minorHAnsi" w:cstheme="minorHAnsi"/>
          <w:sz w:val="24"/>
          <w:szCs w:val="24"/>
          <w:lang w:val="en-GB"/>
        </w:rPr>
      </w:pPr>
    </w:p>
    <w:p w:rsidR="00056F91" w:rsidRPr="0064719D" w:rsidRDefault="00056F91" w:rsidP="007C561E">
      <w:pPr>
        <w:spacing w:after="0"/>
        <w:jc w:val="both"/>
        <w:rPr>
          <w:rFonts w:asciiTheme="minorHAnsi" w:hAnsiTheme="minorHAnsi" w:cstheme="minorHAnsi"/>
          <w:lang w:val="en-G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64719D">
        <w:trPr>
          <w:cantSplit/>
          <w:trHeight w:val="345"/>
        </w:trPr>
        <w:tc>
          <w:tcPr>
            <w:tcW w:w="1728" w:type="dxa"/>
            <w:tcBorders>
              <w:top w:val="single" w:sz="4" w:space="0" w:color="auto"/>
            </w:tcBorders>
          </w:tcPr>
          <w:p w:rsidR="00056F91" w:rsidRPr="0064719D" w:rsidRDefault="00056F91" w:rsidP="00855FE4">
            <w:pPr>
              <w:keepNext/>
              <w:spacing w:before="40" w:after="40"/>
              <w:jc w:val="center"/>
              <w:rPr>
                <w:rFonts w:asciiTheme="minorHAnsi" w:hAnsiTheme="minorHAnsi" w:cstheme="minorHAnsi"/>
                <w:b/>
                <w:bCs/>
              </w:rPr>
            </w:pPr>
            <w:r w:rsidRPr="0064719D">
              <w:rPr>
                <w:rFonts w:asciiTheme="minorHAnsi" w:hAnsiTheme="minorHAnsi" w:cstheme="minorHAnsi"/>
                <w:b/>
                <w:bCs/>
                <w:highlight w:val="yellow"/>
              </w:rPr>
              <w:t>Day/Month</w:t>
            </w:r>
          </w:p>
        </w:tc>
        <w:tc>
          <w:tcPr>
            <w:tcW w:w="4509" w:type="dxa"/>
            <w:tcBorders>
              <w:top w:val="single" w:sz="4" w:space="0" w:color="auto"/>
            </w:tcBorders>
          </w:tcPr>
          <w:p w:rsidR="00056F91" w:rsidRPr="0064719D" w:rsidRDefault="00056F91" w:rsidP="00855FE4">
            <w:pPr>
              <w:keepNext/>
              <w:spacing w:before="40" w:after="40"/>
              <w:rPr>
                <w:rFonts w:asciiTheme="minorHAnsi" w:hAnsiTheme="minorHAnsi" w:cstheme="minorHAnsi"/>
                <w:b/>
                <w:bCs/>
              </w:rPr>
            </w:pPr>
          </w:p>
        </w:tc>
        <w:tc>
          <w:tcPr>
            <w:tcW w:w="2781" w:type="dxa"/>
            <w:tcBorders>
              <w:top w:val="single" w:sz="4" w:space="0" w:color="auto"/>
            </w:tcBorders>
          </w:tcPr>
          <w:p w:rsidR="00056F91" w:rsidRPr="0064719D" w:rsidRDefault="00056F91" w:rsidP="00855FE4">
            <w:pPr>
              <w:keepNext/>
              <w:spacing w:before="40" w:after="40"/>
              <w:jc w:val="center"/>
              <w:rPr>
                <w:rFonts w:asciiTheme="minorHAnsi" w:hAnsiTheme="minorHAnsi" w:cstheme="minorHAnsi"/>
                <w:b/>
                <w:bCs/>
              </w:rPr>
            </w:pPr>
            <w:r w:rsidRPr="0064719D">
              <w:rPr>
                <w:rFonts w:asciiTheme="minorHAnsi" w:hAnsiTheme="minorHAnsi" w:cstheme="minorHAnsi"/>
                <w:b/>
                <w:bCs/>
              </w:rPr>
              <w:t>&lt;</w:t>
            </w:r>
            <w:r w:rsidRPr="0064719D">
              <w:rPr>
                <w:rFonts w:asciiTheme="minorHAnsi" w:hAnsiTheme="minorHAnsi" w:cstheme="minorHAnsi"/>
                <w:b/>
                <w:bCs/>
                <w:highlight w:val="yellow"/>
              </w:rPr>
              <w:t>EUR/RSD</w:t>
            </w:r>
            <w:r w:rsidRPr="0064719D">
              <w:rPr>
                <w:rFonts w:asciiTheme="minorHAnsi" w:hAnsiTheme="minorHAnsi" w:cstheme="minorHAnsi"/>
                <w:b/>
                <w:bCs/>
              </w:rPr>
              <w:t>&gt;</w:t>
            </w:r>
          </w:p>
        </w:tc>
      </w:tr>
      <w:tr w:rsidR="00056F91" w:rsidRPr="0064719D">
        <w:trPr>
          <w:cantSplit/>
          <w:trHeight w:val="602"/>
        </w:trPr>
        <w:tc>
          <w:tcPr>
            <w:tcW w:w="1728" w:type="dxa"/>
            <w:tcBorders>
              <w:bottom w:val="nil"/>
            </w:tcBorders>
          </w:tcPr>
          <w:p w:rsidR="00056F91" w:rsidRPr="0064719D" w:rsidRDefault="00056F91" w:rsidP="00480F40">
            <w:pPr>
              <w:spacing w:before="40" w:after="40" w:line="240" w:lineRule="auto"/>
              <w:jc w:val="center"/>
              <w:rPr>
                <w:rFonts w:asciiTheme="minorHAnsi" w:hAnsiTheme="minorHAnsi" w:cstheme="minorHAnsi"/>
                <w:highlight w:val="yellow"/>
              </w:rPr>
            </w:pPr>
            <w:r w:rsidRPr="0064719D">
              <w:rPr>
                <w:rFonts w:asciiTheme="minorHAnsi" w:hAnsiTheme="minorHAnsi" w:cstheme="minorHAnsi"/>
                <w:highlight w:val="yellow"/>
              </w:rPr>
              <w:t>&lt; Day/Month &gt;</w:t>
            </w:r>
          </w:p>
        </w:tc>
        <w:tc>
          <w:tcPr>
            <w:tcW w:w="4509" w:type="dxa"/>
            <w:tcBorders>
              <w:bottom w:val="nil"/>
            </w:tcBorders>
          </w:tcPr>
          <w:p w:rsidR="00056F91" w:rsidRPr="0064719D" w:rsidRDefault="00056F91" w:rsidP="00480F40">
            <w:pPr>
              <w:spacing w:line="240" w:lineRule="auto"/>
              <w:ind w:left="567" w:hanging="567"/>
              <w:rPr>
                <w:rFonts w:asciiTheme="minorHAnsi" w:hAnsiTheme="minorHAnsi" w:cstheme="minorHAnsi"/>
              </w:rPr>
            </w:pPr>
            <w:r w:rsidRPr="0064719D">
              <w:rPr>
                <w:rFonts w:asciiTheme="minorHAnsi" w:hAnsiTheme="minorHAnsi" w:cstheme="minorHAnsi"/>
              </w:rPr>
              <w:t>Interim payment (*if applicable)</w:t>
            </w:r>
          </w:p>
          <w:p w:rsidR="00056F91" w:rsidRPr="0064719D" w:rsidRDefault="00056F91" w:rsidP="00480F40">
            <w:pPr>
              <w:spacing w:before="40" w:after="40" w:line="240" w:lineRule="auto"/>
              <w:rPr>
                <w:rFonts w:asciiTheme="minorHAnsi" w:hAnsiTheme="minorHAnsi" w:cstheme="minorHAnsi"/>
              </w:rPr>
            </w:pPr>
          </w:p>
        </w:tc>
        <w:tc>
          <w:tcPr>
            <w:tcW w:w="2781" w:type="dxa"/>
            <w:tcBorders>
              <w:bottom w:val="nil"/>
            </w:tcBorders>
          </w:tcPr>
          <w:p w:rsidR="00056F91" w:rsidRPr="0064719D" w:rsidRDefault="00056F91" w:rsidP="00480F40">
            <w:pPr>
              <w:spacing w:after="0" w:line="240" w:lineRule="auto"/>
              <w:jc w:val="center"/>
              <w:rPr>
                <w:rFonts w:asciiTheme="minorHAnsi" w:hAnsiTheme="minorHAnsi" w:cstheme="minorHAnsi"/>
                <w:highlight w:val="yellow"/>
              </w:rPr>
            </w:pPr>
            <w:r w:rsidRPr="0064719D">
              <w:rPr>
                <w:rFonts w:asciiTheme="minorHAnsi" w:hAnsiTheme="minorHAnsi" w:cstheme="minorHAnsi"/>
                <w:highlight w:val="yellow"/>
              </w:rPr>
              <w:t>&lt;XX</w:t>
            </w:r>
            <w:r w:rsidRPr="0064719D">
              <w:rPr>
                <w:rFonts w:asciiTheme="minorHAnsi" w:hAnsiTheme="minorHAnsi" w:cstheme="minorHAnsi"/>
                <w:w w:val="50"/>
                <w:highlight w:val="yellow"/>
              </w:rPr>
              <w:t> </w:t>
            </w:r>
            <w:r w:rsidRPr="0064719D">
              <w:rPr>
                <w:rFonts w:asciiTheme="minorHAnsi" w:hAnsiTheme="minorHAnsi" w:cstheme="minorHAnsi"/>
                <w:highlight w:val="yellow"/>
              </w:rPr>
              <w:t>% of the contract value /  Absolute  amount &gt;</w:t>
            </w:r>
          </w:p>
        </w:tc>
      </w:tr>
      <w:tr w:rsidR="00056F91" w:rsidRPr="0064719D">
        <w:trPr>
          <w:cantSplit/>
          <w:trHeight w:val="809"/>
        </w:trPr>
        <w:tc>
          <w:tcPr>
            <w:tcW w:w="1728" w:type="dxa"/>
            <w:tcBorders>
              <w:bottom w:val="nil"/>
            </w:tcBorders>
          </w:tcPr>
          <w:p w:rsidR="00056F91" w:rsidRPr="0064719D" w:rsidRDefault="00056F91" w:rsidP="00480F40">
            <w:pPr>
              <w:spacing w:before="40" w:after="40" w:line="240" w:lineRule="auto"/>
              <w:jc w:val="center"/>
              <w:rPr>
                <w:rFonts w:asciiTheme="minorHAnsi" w:hAnsiTheme="minorHAnsi" w:cstheme="minorHAnsi"/>
                <w:highlight w:val="yellow"/>
              </w:rPr>
            </w:pPr>
            <w:r w:rsidRPr="0064719D">
              <w:rPr>
                <w:rFonts w:asciiTheme="minorHAnsi" w:hAnsiTheme="minorHAnsi" w:cstheme="minorHAnsi"/>
                <w:highlight w:val="yellow"/>
              </w:rPr>
              <w:t>&lt; Day / Month &gt;</w:t>
            </w:r>
          </w:p>
        </w:tc>
        <w:tc>
          <w:tcPr>
            <w:tcW w:w="4509" w:type="dxa"/>
            <w:tcBorders>
              <w:bottom w:val="nil"/>
            </w:tcBorders>
          </w:tcPr>
          <w:p w:rsidR="00056F91" w:rsidRPr="0064719D" w:rsidRDefault="00056F91" w:rsidP="00480F40">
            <w:pPr>
              <w:spacing w:before="40" w:after="40" w:line="240" w:lineRule="auto"/>
              <w:rPr>
                <w:rFonts w:asciiTheme="minorHAnsi" w:hAnsiTheme="minorHAnsi" w:cstheme="minorHAnsi"/>
              </w:rPr>
            </w:pPr>
            <w:r w:rsidRPr="0064719D">
              <w:rPr>
                <w:rFonts w:asciiTheme="minorHAnsi" w:hAnsiTheme="minorHAnsi" w:cstheme="minorHAnsi"/>
              </w:rPr>
              <w:t>Balance final payment</w:t>
            </w:r>
          </w:p>
        </w:tc>
        <w:tc>
          <w:tcPr>
            <w:tcW w:w="2781" w:type="dxa"/>
            <w:tcBorders>
              <w:bottom w:val="nil"/>
            </w:tcBorders>
          </w:tcPr>
          <w:p w:rsidR="00056F91" w:rsidRPr="0064719D" w:rsidRDefault="00056F91" w:rsidP="00480F40">
            <w:pPr>
              <w:spacing w:after="0" w:line="240" w:lineRule="auto"/>
              <w:jc w:val="center"/>
              <w:rPr>
                <w:rFonts w:asciiTheme="minorHAnsi" w:hAnsiTheme="minorHAnsi" w:cstheme="minorHAnsi"/>
                <w:highlight w:val="yellow"/>
              </w:rPr>
            </w:pPr>
            <w:r w:rsidRPr="0064719D">
              <w:rPr>
                <w:rFonts w:asciiTheme="minorHAnsi" w:hAnsiTheme="minorHAnsi" w:cstheme="minorHAnsi"/>
                <w:highlight w:val="yellow"/>
              </w:rPr>
              <w:t>&lt; XX</w:t>
            </w:r>
            <w:r w:rsidRPr="0064719D">
              <w:rPr>
                <w:rFonts w:asciiTheme="minorHAnsi" w:hAnsiTheme="minorHAnsi" w:cstheme="minorHAnsi"/>
                <w:w w:val="50"/>
                <w:highlight w:val="yellow"/>
              </w:rPr>
              <w:t> </w:t>
            </w:r>
            <w:r w:rsidRPr="0064719D">
              <w:rPr>
                <w:rFonts w:asciiTheme="minorHAnsi" w:hAnsiTheme="minorHAnsi" w:cstheme="minorHAnsi"/>
                <w:highlight w:val="yellow"/>
              </w:rPr>
              <w:t>% of the contract value /  Absolute  amount  &gt;</w:t>
            </w:r>
          </w:p>
          <w:p w:rsidR="00056F91" w:rsidRPr="0064719D" w:rsidRDefault="00056F91" w:rsidP="00480F40">
            <w:pPr>
              <w:spacing w:after="0" w:line="240" w:lineRule="auto"/>
              <w:jc w:val="center"/>
              <w:rPr>
                <w:rFonts w:asciiTheme="minorHAnsi" w:hAnsiTheme="minorHAnsi" w:cstheme="minorHAnsi"/>
                <w:highlight w:val="yellow"/>
              </w:rPr>
            </w:pPr>
          </w:p>
        </w:tc>
      </w:tr>
      <w:tr w:rsidR="00056F91" w:rsidRPr="0064719D">
        <w:trPr>
          <w:cantSplit/>
          <w:trHeight w:val="233"/>
        </w:trPr>
        <w:tc>
          <w:tcPr>
            <w:tcW w:w="1728" w:type="dxa"/>
            <w:tcBorders>
              <w:bottom w:val="single" w:sz="4" w:space="0" w:color="auto"/>
            </w:tcBorders>
            <w:shd w:val="pct10" w:color="auto" w:fill="FFFFFF"/>
          </w:tcPr>
          <w:p w:rsidR="00056F91" w:rsidRPr="0064719D" w:rsidRDefault="00056F91" w:rsidP="00480F40">
            <w:pPr>
              <w:spacing w:before="40" w:after="40" w:line="240" w:lineRule="auto"/>
              <w:jc w:val="center"/>
              <w:rPr>
                <w:rFonts w:asciiTheme="minorHAnsi" w:hAnsiTheme="minorHAnsi" w:cstheme="minorHAnsi"/>
                <w:b/>
                <w:bCs/>
              </w:rPr>
            </w:pPr>
          </w:p>
        </w:tc>
        <w:tc>
          <w:tcPr>
            <w:tcW w:w="4509" w:type="dxa"/>
            <w:tcBorders>
              <w:bottom w:val="single" w:sz="4" w:space="0" w:color="auto"/>
            </w:tcBorders>
            <w:shd w:val="pct10" w:color="auto" w:fill="FFFFFF"/>
          </w:tcPr>
          <w:p w:rsidR="00056F91" w:rsidRPr="0064719D" w:rsidRDefault="00056F91" w:rsidP="00480F40">
            <w:pPr>
              <w:spacing w:before="40" w:after="40" w:line="240" w:lineRule="auto"/>
              <w:rPr>
                <w:rFonts w:asciiTheme="minorHAnsi" w:hAnsiTheme="minorHAnsi" w:cstheme="minorHAnsi"/>
                <w:b/>
                <w:bCs/>
              </w:rPr>
            </w:pPr>
            <w:r w:rsidRPr="0064719D">
              <w:rPr>
                <w:rFonts w:asciiTheme="minorHAnsi" w:hAnsiTheme="minorHAnsi" w:cstheme="minorHAnsi"/>
                <w:b/>
                <w:bCs/>
              </w:rPr>
              <w:t>Total</w:t>
            </w:r>
          </w:p>
        </w:tc>
        <w:tc>
          <w:tcPr>
            <w:tcW w:w="2781" w:type="dxa"/>
            <w:tcBorders>
              <w:bottom w:val="single" w:sz="4" w:space="0" w:color="auto"/>
            </w:tcBorders>
            <w:shd w:val="pct10" w:color="auto" w:fill="FFFFFF"/>
          </w:tcPr>
          <w:p w:rsidR="00056F91" w:rsidRPr="0064719D" w:rsidRDefault="00056F91" w:rsidP="00480F40">
            <w:pPr>
              <w:spacing w:after="0" w:line="240" w:lineRule="auto"/>
              <w:jc w:val="center"/>
              <w:rPr>
                <w:rFonts w:asciiTheme="minorHAnsi" w:hAnsiTheme="minorHAnsi" w:cstheme="minorHAnsi"/>
              </w:rPr>
            </w:pPr>
            <w:r w:rsidRPr="0064719D">
              <w:rPr>
                <w:rFonts w:asciiTheme="minorHAnsi" w:hAnsiTheme="minorHAnsi" w:cstheme="minorHAnsi"/>
              </w:rPr>
              <w:t>&lt;</w:t>
            </w:r>
            <w:r w:rsidRPr="0064719D">
              <w:rPr>
                <w:rFonts w:asciiTheme="minorHAnsi" w:hAnsiTheme="minorHAnsi" w:cstheme="minorHAnsi"/>
                <w:highlight w:val="yellow"/>
              </w:rPr>
              <w:t>Total contract value</w:t>
            </w:r>
            <w:r w:rsidRPr="0064719D">
              <w:rPr>
                <w:rFonts w:asciiTheme="minorHAnsi" w:hAnsiTheme="minorHAnsi" w:cstheme="minorHAnsi"/>
              </w:rPr>
              <w:t>&gt;</w:t>
            </w:r>
          </w:p>
        </w:tc>
      </w:tr>
    </w:tbl>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lastRenderedPageBreak/>
        <w:t xml:space="preserve">* - The contractor will provide contracting authority with the brief report on execution of the services, which will represent the basis for issuing interim and balance final payment </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Article 5: Duration of the contract</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The duration of the contract is &lt;</w:t>
      </w:r>
      <w:r w:rsidRPr="0064719D">
        <w:rPr>
          <w:rFonts w:asciiTheme="minorHAnsi" w:hAnsiTheme="minorHAnsi" w:cstheme="minorHAnsi"/>
          <w:sz w:val="24"/>
          <w:szCs w:val="24"/>
          <w:highlight w:val="yellow"/>
          <w:lang w:val="en-GB"/>
        </w:rPr>
        <w:t>XX days/months</w:t>
      </w:r>
      <w:r w:rsidRPr="0064719D">
        <w:rPr>
          <w:rFonts w:asciiTheme="minorHAnsi" w:hAnsiTheme="minorHAnsi" w:cstheme="minorHAnsi"/>
          <w:sz w:val="24"/>
          <w:szCs w:val="24"/>
          <w:lang w:val="en-GB"/>
        </w:rPr>
        <w:t xml:space="preserve">&gt;. </w:t>
      </w:r>
    </w:p>
    <w:p w:rsidR="00056F91" w:rsidRPr="0064719D" w:rsidRDefault="00056F91" w:rsidP="00855FE4">
      <w:pPr>
        <w:spacing w:after="0"/>
        <w:jc w:val="both"/>
        <w:rPr>
          <w:rFonts w:asciiTheme="minorHAnsi" w:hAnsiTheme="minorHAnsi" w:cstheme="minorHAnsi"/>
          <w:sz w:val="24"/>
          <w:szCs w:val="24"/>
          <w:lang w:val="en-GB"/>
        </w:rPr>
      </w:pPr>
      <w:r w:rsidRPr="0064719D">
        <w:rPr>
          <w:rFonts w:asciiTheme="minorHAnsi" w:hAnsiTheme="minorHAnsi" w:cstheme="minorHAnsi"/>
          <w:sz w:val="24"/>
          <w:szCs w:val="24"/>
          <w:lang w:val="en-GB"/>
        </w:rPr>
        <w:t>Commencement date is &lt;</w:t>
      </w:r>
      <w:proofErr w:type="spellStart"/>
      <w:r w:rsidRPr="0064719D">
        <w:rPr>
          <w:rFonts w:asciiTheme="minorHAnsi" w:hAnsiTheme="minorHAnsi" w:cstheme="minorHAnsi"/>
          <w:sz w:val="24"/>
          <w:szCs w:val="24"/>
          <w:highlight w:val="yellow"/>
          <w:lang w:val="en-GB"/>
        </w:rPr>
        <w:t>dd</w:t>
      </w:r>
      <w:proofErr w:type="spellEnd"/>
      <w:r w:rsidRPr="0064719D">
        <w:rPr>
          <w:rFonts w:asciiTheme="minorHAnsi" w:hAnsiTheme="minorHAnsi" w:cstheme="minorHAnsi"/>
          <w:sz w:val="24"/>
          <w:szCs w:val="24"/>
          <w:highlight w:val="yellow"/>
          <w:lang w:val="en-GB"/>
        </w:rPr>
        <w:t>/mm/</w:t>
      </w:r>
      <w:proofErr w:type="spellStart"/>
      <w:r w:rsidRPr="0064719D">
        <w:rPr>
          <w:rFonts w:asciiTheme="minorHAnsi" w:hAnsiTheme="minorHAnsi" w:cstheme="minorHAnsi"/>
          <w:sz w:val="24"/>
          <w:szCs w:val="24"/>
          <w:highlight w:val="yellow"/>
          <w:lang w:val="en-GB"/>
        </w:rPr>
        <w:t>yyyy</w:t>
      </w:r>
      <w:proofErr w:type="spellEnd"/>
      <w:r w:rsidRPr="0064719D">
        <w:rPr>
          <w:rFonts w:asciiTheme="minorHAnsi" w:hAnsiTheme="minorHAnsi" w:cstheme="minorHAnsi"/>
          <w:sz w:val="24"/>
          <w:szCs w:val="24"/>
          <w:lang w:val="en-GB"/>
        </w:rPr>
        <w:t>&gt;</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b/>
          <w:bCs/>
          <w:sz w:val="24"/>
          <w:szCs w:val="24"/>
          <w:lang w:val="en-GB"/>
        </w:rPr>
        <w:t xml:space="preserve">Article 6: Resolving of disputes </w:t>
      </w:r>
    </w:p>
    <w:p w:rsidR="00056F91" w:rsidRPr="0064719D" w:rsidRDefault="00056F91" w:rsidP="00855FE4">
      <w:pPr>
        <w:spacing w:after="0"/>
        <w:jc w:val="both"/>
        <w:rPr>
          <w:rFonts w:asciiTheme="minorHAnsi" w:hAnsiTheme="minorHAnsi" w:cstheme="minorHAnsi"/>
          <w:b/>
          <w:bCs/>
          <w:sz w:val="24"/>
          <w:szCs w:val="24"/>
          <w:lang w:val="en-GB"/>
        </w:rPr>
      </w:pPr>
    </w:p>
    <w:p w:rsidR="00056F91" w:rsidRPr="0064719D" w:rsidRDefault="00056F91" w:rsidP="00855FE4">
      <w:pPr>
        <w:spacing w:after="0"/>
        <w:jc w:val="both"/>
        <w:rPr>
          <w:rFonts w:asciiTheme="minorHAnsi" w:hAnsiTheme="minorHAnsi" w:cstheme="minorHAnsi"/>
          <w:b/>
          <w:bCs/>
          <w:sz w:val="24"/>
          <w:szCs w:val="24"/>
          <w:lang w:val="en-GB"/>
        </w:rPr>
      </w:pPr>
      <w:r w:rsidRPr="0064719D">
        <w:rPr>
          <w:rFonts w:asciiTheme="minorHAnsi" w:hAnsiTheme="minorHAnsi" w:cstheme="minorHAnsi"/>
          <w:sz w:val="24"/>
          <w:szCs w:val="24"/>
          <w:lang w:val="en-GB"/>
        </w:rPr>
        <w:t xml:space="preserve">Any disputes arising out of or relating to this Contract which cannot be settled otherwise shall be referred to the exclusive jurisdiction of (* </w:t>
      </w:r>
      <w:r w:rsidRPr="0064719D">
        <w:rPr>
          <w:rFonts w:asciiTheme="minorHAnsi" w:hAnsiTheme="minorHAnsi" w:cstheme="minorHAnsi"/>
          <w:sz w:val="24"/>
          <w:szCs w:val="24"/>
          <w:highlight w:val="yellow"/>
          <w:lang w:val="en-GB"/>
        </w:rPr>
        <w:t>- specify responsible court or arbiter body</w:t>
      </w:r>
      <w:r w:rsidRPr="0064719D">
        <w:rPr>
          <w:rFonts w:asciiTheme="minorHAnsi" w:hAnsiTheme="minorHAnsi" w:cstheme="minorHAnsi"/>
          <w:sz w:val="24"/>
          <w:szCs w:val="24"/>
          <w:lang w:val="en-GB"/>
        </w:rPr>
        <w:t>) in accordance with the national legislation of the state of the Contracting Authority.</w:t>
      </w:r>
    </w:p>
    <w:p w:rsidR="00056F91" w:rsidRPr="0064719D" w:rsidRDefault="00056F91" w:rsidP="00855FE4">
      <w:pPr>
        <w:spacing w:after="0"/>
        <w:jc w:val="both"/>
        <w:rPr>
          <w:rFonts w:asciiTheme="minorHAnsi" w:hAnsiTheme="minorHAnsi" w:cstheme="minorHAnsi"/>
          <w:b/>
          <w:bCs/>
          <w:sz w:val="24"/>
          <w:szCs w:val="24"/>
          <w:lang w:val="en-GB"/>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64719D">
        <w:tc>
          <w:tcPr>
            <w:tcW w:w="4750" w:type="dxa"/>
            <w:gridSpan w:val="2"/>
          </w:tcPr>
          <w:p w:rsidR="00056F91" w:rsidRPr="0064719D" w:rsidRDefault="00056F91" w:rsidP="006B6EA1">
            <w:pPr>
              <w:pStyle w:val="BodyText"/>
              <w:keepNext/>
              <w:keepLines/>
              <w:rPr>
                <w:rFonts w:asciiTheme="minorHAnsi" w:hAnsiTheme="minorHAnsi" w:cstheme="minorHAnsi"/>
                <w:b/>
                <w:bCs/>
              </w:rPr>
            </w:pPr>
            <w:r w:rsidRPr="0064719D">
              <w:rPr>
                <w:rFonts w:asciiTheme="minorHAnsi" w:hAnsiTheme="minorHAnsi" w:cstheme="minorHAnsi"/>
                <w:b/>
                <w:bCs/>
              </w:rPr>
              <w:t>For the Contractor</w:t>
            </w:r>
          </w:p>
        </w:tc>
        <w:tc>
          <w:tcPr>
            <w:tcW w:w="4340" w:type="dxa"/>
            <w:gridSpan w:val="2"/>
          </w:tcPr>
          <w:p w:rsidR="00056F91" w:rsidRPr="0064719D" w:rsidRDefault="00056F91" w:rsidP="006B6EA1">
            <w:pPr>
              <w:pStyle w:val="BodyText"/>
              <w:keepNext/>
              <w:keepLines/>
              <w:rPr>
                <w:rFonts w:asciiTheme="minorHAnsi" w:hAnsiTheme="minorHAnsi" w:cstheme="minorHAnsi"/>
                <w:b/>
                <w:bCs/>
              </w:rPr>
            </w:pPr>
            <w:r w:rsidRPr="0064719D">
              <w:rPr>
                <w:rFonts w:asciiTheme="minorHAnsi" w:hAnsiTheme="minorHAnsi" w:cstheme="minorHAnsi"/>
                <w:b/>
                <w:bCs/>
              </w:rPr>
              <w:t>For the Contracting Authority</w:t>
            </w:r>
          </w:p>
        </w:tc>
      </w:tr>
      <w:tr w:rsidR="00056F91" w:rsidRPr="0064719D">
        <w:trPr>
          <w:cantSplit/>
        </w:trPr>
        <w:tc>
          <w:tcPr>
            <w:tcW w:w="149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Name:</w:t>
            </w:r>
          </w:p>
        </w:tc>
        <w:tc>
          <w:tcPr>
            <w:tcW w:w="3259" w:type="dxa"/>
          </w:tcPr>
          <w:p w:rsidR="00056F91" w:rsidRPr="0064719D" w:rsidRDefault="00056F91" w:rsidP="006B6EA1">
            <w:pPr>
              <w:pStyle w:val="BodyText"/>
              <w:keepNext/>
              <w:keepLines/>
              <w:spacing w:before="160" w:after="160"/>
              <w:rPr>
                <w:rFonts w:asciiTheme="minorHAnsi" w:hAnsiTheme="minorHAnsi" w:cstheme="minorHAnsi"/>
              </w:rPr>
            </w:pPr>
          </w:p>
        </w:tc>
        <w:tc>
          <w:tcPr>
            <w:tcW w:w="232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Name:</w:t>
            </w:r>
          </w:p>
        </w:tc>
        <w:tc>
          <w:tcPr>
            <w:tcW w:w="2019" w:type="dxa"/>
          </w:tcPr>
          <w:p w:rsidR="00056F91" w:rsidRPr="0064719D" w:rsidRDefault="00056F91" w:rsidP="006B6EA1">
            <w:pPr>
              <w:pStyle w:val="BodyText"/>
              <w:keepNext/>
              <w:keepLines/>
              <w:spacing w:before="160" w:after="160"/>
              <w:rPr>
                <w:rFonts w:asciiTheme="minorHAnsi" w:hAnsiTheme="minorHAnsi" w:cstheme="minorHAnsi"/>
              </w:rPr>
            </w:pPr>
          </w:p>
        </w:tc>
      </w:tr>
      <w:tr w:rsidR="00056F91" w:rsidRPr="0064719D">
        <w:trPr>
          <w:cantSplit/>
        </w:trPr>
        <w:tc>
          <w:tcPr>
            <w:tcW w:w="149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Title:</w:t>
            </w:r>
          </w:p>
        </w:tc>
        <w:tc>
          <w:tcPr>
            <w:tcW w:w="3259" w:type="dxa"/>
          </w:tcPr>
          <w:p w:rsidR="00056F91" w:rsidRPr="0064719D" w:rsidRDefault="00056F91" w:rsidP="006B6EA1">
            <w:pPr>
              <w:pStyle w:val="BodyText"/>
              <w:keepNext/>
              <w:keepLines/>
              <w:spacing w:before="160" w:after="160"/>
              <w:rPr>
                <w:rFonts w:asciiTheme="minorHAnsi" w:hAnsiTheme="minorHAnsi" w:cstheme="minorHAnsi"/>
              </w:rPr>
            </w:pPr>
          </w:p>
        </w:tc>
        <w:tc>
          <w:tcPr>
            <w:tcW w:w="232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Title:</w:t>
            </w:r>
          </w:p>
        </w:tc>
        <w:tc>
          <w:tcPr>
            <w:tcW w:w="2019" w:type="dxa"/>
          </w:tcPr>
          <w:p w:rsidR="00056F91" w:rsidRPr="0064719D" w:rsidRDefault="00056F91" w:rsidP="006B6EA1">
            <w:pPr>
              <w:pStyle w:val="BodyText"/>
              <w:keepNext/>
              <w:keepLines/>
              <w:spacing w:before="160" w:after="160"/>
              <w:rPr>
                <w:rFonts w:asciiTheme="minorHAnsi" w:hAnsiTheme="minorHAnsi" w:cstheme="minorHAnsi"/>
              </w:rPr>
            </w:pPr>
          </w:p>
        </w:tc>
      </w:tr>
      <w:tr w:rsidR="00056F91" w:rsidRPr="0064719D">
        <w:trPr>
          <w:cantSplit/>
        </w:trPr>
        <w:tc>
          <w:tcPr>
            <w:tcW w:w="149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Signature:</w:t>
            </w:r>
          </w:p>
        </w:tc>
        <w:tc>
          <w:tcPr>
            <w:tcW w:w="3259" w:type="dxa"/>
          </w:tcPr>
          <w:p w:rsidR="00056F91" w:rsidRPr="0064719D" w:rsidRDefault="00056F91" w:rsidP="006B6EA1">
            <w:pPr>
              <w:pStyle w:val="BodyText"/>
              <w:keepNext/>
              <w:keepLines/>
              <w:spacing w:before="160" w:after="160"/>
              <w:rPr>
                <w:rFonts w:asciiTheme="minorHAnsi" w:hAnsiTheme="minorHAnsi" w:cstheme="minorHAnsi"/>
              </w:rPr>
            </w:pPr>
          </w:p>
        </w:tc>
        <w:tc>
          <w:tcPr>
            <w:tcW w:w="232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Signature:</w:t>
            </w:r>
          </w:p>
        </w:tc>
        <w:tc>
          <w:tcPr>
            <w:tcW w:w="2019" w:type="dxa"/>
          </w:tcPr>
          <w:p w:rsidR="00056F91" w:rsidRPr="0064719D" w:rsidRDefault="00056F91" w:rsidP="006B6EA1">
            <w:pPr>
              <w:pStyle w:val="BodyText"/>
              <w:keepNext/>
              <w:keepLines/>
              <w:spacing w:before="160" w:after="160"/>
              <w:rPr>
                <w:rFonts w:asciiTheme="minorHAnsi" w:hAnsiTheme="minorHAnsi" w:cstheme="minorHAnsi"/>
              </w:rPr>
            </w:pPr>
          </w:p>
        </w:tc>
      </w:tr>
      <w:tr w:rsidR="00056F91" w:rsidRPr="0064719D">
        <w:trPr>
          <w:cantSplit/>
        </w:trPr>
        <w:tc>
          <w:tcPr>
            <w:tcW w:w="149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Date:</w:t>
            </w:r>
          </w:p>
        </w:tc>
        <w:tc>
          <w:tcPr>
            <w:tcW w:w="3259" w:type="dxa"/>
          </w:tcPr>
          <w:p w:rsidR="00056F91" w:rsidRPr="0064719D" w:rsidRDefault="00056F91" w:rsidP="006B6EA1">
            <w:pPr>
              <w:pStyle w:val="BodyText"/>
              <w:keepNext/>
              <w:keepLines/>
              <w:spacing w:before="160" w:after="160"/>
              <w:rPr>
                <w:rFonts w:asciiTheme="minorHAnsi" w:hAnsiTheme="minorHAnsi" w:cstheme="minorHAnsi"/>
              </w:rPr>
            </w:pPr>
          </w:p>
        </w:tc>
        <w:tc>
          <w:tcPr>
            <w:tcW w:w="2321" w:type="dxa"/>
          </w:tcPr>
          <w:p w:rsidR="00056F91" w:rsidRPr="0064719D" w:rsidRDefault="00056F91" w:rsidP="006B6EA1">
            <w:pPr>
              <w:pStyle w:val="BodyText"/>
              <w:keepNext/>
              <w:keepLines/>
              <w:spacing w:before="160" w:after="160"/>
              <w:rPr>
                <w:rFonts w:asciiTheme="minorHAnsi" w:hAnsiTheme="minorHAnsi" w:cstheme="minorHAnsi"/>
              </w:rPr>
            </w:pPr>
            <w:r w:rsidRPr="0064719D">
              <w:rPr>
                <w:rFonts w:asciiTheme="minorHAnsi" w:hAnsiTheme="minorHAnsi" w:cstheme="minorHAnsi"/>
              </w:rPr>
              <w:t>Date:</w:t>
            </w:r>
          </w:p>
        </w:tc>
        <w:tc>
          <w:tcPr>
            <w:tcW w:w="2019" w:type="dxa"/>
          </w:tcPr>
          <w:p w:rsidR="00056F91" w:rsidRPr="0064719D" w:rsidRDefault="00056F91" w:rsidP="006B6EA1">
            <w:pPr>
              <w:pStyle w:val="BodyText"/>
              <w:keepNext/>
              <w:keepLines/>
              <w:spacing w:before="160" w:after="160"/>
              <w:rPr>
                <w:rFonts w:asciiTheme="minorHAnsi" w:hAnsiTheme="minorHAnsi" w:cstheme="minorHAnsi"/>
              </w:rPr>
            </w:pPr>
          </w:p>
        </w:tc>
      </w:tr>
    </w:tbl>
    <w:p w:rsidR="00056F91" w:rsidRPr="0064719D" w:rsidRDefault="00056F91" w:rsidP="007C561E">
      <w:pPr>
        <w:spacing w:after="0"/>
        <w:jc w:val="both"/>
        <w:rPr>
          <w:rFonts w:asciiTheme="minorHAnsi" w:hAnsiTheme="minorHAnsi" w:cstheme="minorHAnsi"/>
          <w:b/>
          <w:bCs/>
          <w:lang w:val="en-GB"/>
        </w:rPr>
      </w:pPr>
    </w:p>
    <w:p w:rsidR="00056F91" w:rsidRDefault="00056F91"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tbl>
      <w:tblPr>
        <w:tblW w:w="9090"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090"/>
      </w:tblGrid>
      <w:tr w:rsidR="007A2545" w:rsidRPr="007A2545" w:rsidTr="005941FA">
        <w:tc>
          <w:tcPr>
            <w:tcW w:w="9090" w:type="dxa"/>
            <w:shd w:val="clear" w:color="auto" w:fill="D3DFEE"/>
          </w:tcPr>
          <w:p w:rsidR="007A2545" w:rsidRPr="007A2545" w:rsidRDefault="007A2545" w:rsidP="007A2545">
            <w:pPr>
              <w:spacing w:after="0"/>
              <w:jc w:val="both"/>
              <w:rPr>
                <w:rFonts w:ascii="Times New Roman" w:hAnsi="Times New Roman" w:cs="Times New Roman"/>
                <w:b/>
                <w:sz w:val="24"/>
                <w:szCs w:val="24"/>
                <w:lang w:val="en-GB"/>
              </w:rPr>
            </w:pPr>
            <w:r w:rsidRPr="007A2545">
              <w:rPr>
                <w:rFonts w:ascii="Times New Roman" w:hAnsi="Times New Roman" w:cs="Times New Roman"/>
                <w:b/>
                <w:sz w:val="24"/>
                <w:szCs w:val="24"/>
                <w:lang w:val="en-GB"/>
              </w:rPr>
              <w:lastRenderedPageBreak/>
              <w:t>PART B: FORMAT OF OFFER TO BE PROVIDED BY THE TENDERER</w:t>
            </w:r>
          </w:p>
        </w:tc>
      </w:tr>
      <w:tr w:rsidR="007A2545" w:rsidRPr="007A2545" w:rsidTr="005941FA">
        <w:tc>
          <w:tcPr>
            <w:tcW w:w="9090" w:type="dxa"/>
            <w:shd w:val="clear" w:color="auto" w:fill="D3DFEE"/>
          </w:tcPr>
          <w:p w:rsidR="007A2545" w:rsidRPr="007A2545" w:rsidRDefault="007A2545" w:rsidP="007A2545">
            <w:pPr>
              <w:spacing w:after="0"/>
              <w:jc w:val="both"/>
              <w:rPr>
                <w:b/>
                <w:bCs/>
                <w:lang w:val="en-GB"/>
              </w:rPr>
            </w:pPr>
            <w:r w:rsidRPr="007A2545">
              <w:rPr>
                <w:b/>
                <w:bCs/>
                <w:lang w:val="en-GB"/>
              </w:rPr>
              <w:t xml:space="preserve">Name and address of the contracting authority: Territorial Administrative Unit Moldova </w:t>
            </w:r>
            <w:proofErr w:type="spellStart"/>
            <w:r w:rsidRPr="007A2545">
              <w:rPr>
                <w:b/>
                <w:bCs/>
                <w:lang w:val="en-GB"/>
              </w:rPr>
              <w:t>Noua</w:t>
            </w:r>
            <w:proofErr w:type="spellEnd"/>
            <w:r w:rsidRPr="007A2545">
              <w:rPr>
                <w:b/>
                <w:bCs/>
                <w:lang w:val="en-GB"/>
              </w:rPr>
              <w:t xml:space="preserve"> City, N. </w:t>
            </w:r>
            <w:proofErr w:type="spellStart"/>
            <w:r w:rsidRPr="007A2545">
              <w:rPr>
                <w:b/>
                <w:bCs/>
                <w:lang w:val="en-GB"/>
              </w:rPr>
              <w:t>Balcescu</w:t>
            </w:r>
            <w:proofErr w:type="spellEnd"/>
            <w:r w:rsidRPr="007A2545">
              <w:rPr>
                <w:b/>
                <w:bCs/>
                <w:lang w:val="en-GB"/>
              </w:rPr>
              <w:t xml:space="preserve"> str.,  no. 62, Moldova </w:t>
            </w:r>
            <w:proofErr w:type="spellStart"/>
            <w:r w:rsidRPr="007A2545">
              <w:rPr>
                <w:b/>
                <w:bCs/>
                <w:lang w:val="en-GB"/>
              </w:rPr>
              <w:t>Noua</w:t>
            </w:r>
            <w:proofErr w:type="spellEnd"/>
            <w:r w:rsidRPr="007A2545">
              <w:rPr>
                <w:b/>
                <w:bCs/>
                <w:lang w:val="en-GB"/>
              </w:rPr>
              <w:t xml:space="preserve"> city, </w:t>
            </w:r>
            <w:proofErr w:type="spellStart"/>
            <w:r w:rsidRPr="007A2545">
              <w:rPr>
                <w:b/>
                <w:bCs/>
                <w:lang w:val="en-GB"/>
              </w:rPr>
              <w:t>Caras-Severin</w:t>
            </w:r>
            <w:proofErr w:type="spellEnd"/>
            <w:r w:rsidRPr="007A2545">
              <w:rPr>
                <w:b/>
                <w:bCs/>
                <w:lang w:val="en-GB"/>
              </w:rPr>
              <w:t xml:space="preserve"> county, Romania</w:t>
            </w:r>
          </w:p>
          <w:p w:rsidR="007A2545" w:rsidRPr="007A2545" w:rsidRDefault="007A2545" w:rsidP="007A2545">
            <w:pPr>
              <w:spacing w:after="0"/>
              <w:jc w:val="both"/>
              <w:rPr>
                <w:b/>
                <w:bCs/>
                <w:lang w:val="en-GB"/>
              </w:rPr>
            </w:pPr>
            <w:r w:rsidRPr="007A2545">
              <w:rPr>
                <w:b/>
                <w:bCs/>
                <w:lang w:val="en-GB"/>
              </w:rPr>
              <w:t>Title of the tender: Organization of the events</w:t>
            </w:r>
          </w:p>
          <w:p w:rsidR="007A2545" w:rsidRPr="007A2545" w:rsidRDefault="007A2545" w:rsidP="007A2545">
            <w:pPr>
              <w:spacing w:after="0"/>
              <w:jc w:val="both"/>
              <w:rPr>
                <w:b/>
                <w:bCs/>
                <w:lang w:val="en-GB"/>
              </w:rPr>
            </w:pPr>
            <w:r w:rsidRPr="007A2545">
              <w:rPr>
                <w:b/>
                <w:bCs/>
                <w:lang w:val="en-GB"/>
              </w:rPr>
              <w:t xml:space="preserve">Reference number: 1 / </w:t>
            </w:r>
            <w:proofErr w:type="spellStart"/>
            <w:r w:rsidRPr="007A2545">
              <w:rPr>
                <w:b/>
                <w:bCs/>
                <w:lang w:val="en-GB"/>
              </w:rPr>
              <w:t>eMS</w:t>
            </w:r>
            <w:proofErr w:type="spellEnd"/>
            <w:r w:rsidRPr="007A2545">
              <w:rPr>
                <w:b/>
                <w:bCs/>
                <w:lang w:val="en-GB"/>
              </w:rPr>
              <w:t xml:space="preserve"> RORS-365</w:t>
            </w:r>
          </w:p>
        </w:tc>
      </w:tr>
    </w:tbl>
    <w:p w:rsidR="007A2545" w:rsidRPr="007A2545" w:rsidRDefault="007A2545" w:rsidP="007A2545">
      <w:pPr>
        <w:spacing w:after="0"/>
        <w:jc w:val="both"/>
        <w:rPr>
          <w:rFonts w:ascii="Times New Roman" w:hAnsi="Times New Roman" w:cs="Times New Roman"/>
          <w:lang w:val="en-GB"/>
        </w:rPr>
      </w:pPr>
    </w:p>
    <w:p w:rsidR="007A2545" w:rsidRPr="007A2545" w:rsidRDefault="007A2545" w:rsidP="007A2545">
      <w:pPr>
        <w:numPr>
          <w:ilvl w:val="0"/>
          <w:numId w:val="7"/>
        </w:numPr>
        <w:spacing w:after="0"/>
        <w:jc w:val="both"/>
        <w:rPr>
          <w:rFonts w:ascii="Times New Roman" w:hAnsi="Times New Roman" w:cs="Times New Roman"/>
          <w:b/>
          <w:sz w:val="24"/>
          <w:szCs w:val="24"/>
          <w:lang w:val="en-GB"/>
        </w:rPr>
      </w:pPr>
      <w:r w:rsidRPr="007A2545">
        <w:rPr>
          <w:rFonts w:ascii="Times New Roman" w:hAnsi="Times New Roman" w:cs="Times New Roman"/>
          <w:b/>
          <w:sz w:val="24"/>
          <w:szCs w:val="24"/>
          <w:lang w:val="en-GB"/>
        </w:rPr>
        <w:t>TENDERER’S INFORMATION</w:t>
      </w:r>
    </w:p>
    <w:p w:rsidR="007A2545" w:rsidRPr="007A2545" w:rsidRDefault="007A2545" w:rsidP="007A2545">
      <w:pPr>
        <w:spacing w:after="0"/>
        <w:ind w:left="72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Submitted by: </w:t>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850"/>
      </w:tblGrid>
      <w:tr w:rsidR="007A2545" w:rsidRPr="007A2545" w:rsidTr="005941FA">
        <w:tblPrEx>
          <w:tblCellMar>
            <w:top w:w="0" w:type="dxa"/>
            <w:bottom w:w="0" w:type="dxa"/>
          </w:tblCellMar>
        </w:tblPrEx>
        <w:trPr>
          <w:cantSplit/>
        </w:trPr>
        <w:tc>
          <w:tcPr>
            <w:tcW w:w="3240" w:type="dxa"/>
            <w:tcBorders>
              <w:top w:val="nil"/>
              <w:left w:val="nil"/>
            </w:tcBorders>
          </w:tcPr>
          <w:p w:rsidR="007A2545" w:rsidRPr="007A2545" w:rsidRDefault="007A2545" w:rsidP="007A2545">
            <w:pPr>
              <w:spacing w:before="60" w:after="60"/>
              <w:jc w:val="both"/>
              <w:rPr>
                <w:rFonts w:ascii="Times New Roman" w:hAnsi="Times New Roman" w:cs="Times New Roman"/>
                <w:b/>
              </w:rPr>
            </w:pPr>
          </w:p>
        </w:tc>
        <w:tc>
          <w:tcPr>
            <w:tcW w:w="5850" w:type="dxa"/>
            <w:shd w:val="pct5" w:color="auto" w:fill="FFFFFF"/>
          </w:tcPr>
          <w:p w:rsidR="007A2545" w:rsidRPr="007A2545" w:rsidRDefault="007A2545" w:rsidP="007A2545">
            <w:pPr>
              <w:spacing w:before="60" w:after="60"/>
              <w:jc w:val="center"/>
              <w:rPr>
                <w:rFonts w:ascii="Times New Roman" w:hAnsi="Times New Roman" w:cs="Times New Roman"/>
                <w:b/>
              </w:rPr>
            </w:pPr>
            <w:r w:rsidRPr="007A2545">
              <w:rPr>
                <w:rFonts w:ascii="Times New Roman" w:hAnsi="Times New Roman" w:cs="Times New Roman"/>
                <w:b/>
              </w:rPr>
              <w:t>Name(s) and address(es) of legal entity or entities submitting this tender</w:t>
            </w: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Tenderer</w:t>
            </w:r>
          </w:p>
        </w:tc>
        <w:tc>
          <w:tcPr>
            <w:tcW w:w="5850" w:type="dxa"/>
          </w:tcPr>
          <w:p w:rsidR="007A2545" w:rsidRPr="007A2545" w:rsidRDefault="007A2545" w:rsidP="007A2545">
            <w:pPr>
              <w:spacing w:before="60" w:after="60"/>
              <w:jc w:val="both"/>
              <w:rPr>
                <w:rFonts w:ascii="Times New Roman" w:hAnsi="Times New Roman" w:cs="Times New Roman"/>
                <w:b/>
              </w:rPr>
            </w:pP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Legal representative</w:t>
            </w:r>
          </w:p>
        </w:tc>
        <w:tc>
          <w:tcPr>
            <w:tcW w:w="5850" w:type="dxa"/>
          </w:tcPr>
          <w:p w:rsidR="007A2545" w:rsidRPr="007A2545" w:rsidRDefault="007A2545" w:rsidP="007A2545">
            <w:pPr>
              <w:spacing w:before="60" w:after="60"/>
              <w:jc w:val="both"/>
              <w:rPr>
                <w:rFonts w:ascii="Times New Roman" w:hAnsi="Times New Roman" w:cs="Times New Roman"/>
                <w:b/>
              </w:rPr>
            </w:pP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VAT/registration number</w:t>
            </w:r>
            <w:r w:rsidRPr="007A2545">
              <w:rPr>
                <w:rFonts w:ascii="Times New Roman" w:hAnsi="Times New Roman" w:cs="Times New Roman"/>
                <w:b/>
                <w:vertAlign w:val="superscript"/>
              </w:rPr>
              <w:footnoteReference w:id="2"/>
            </w:r>
          </w:p>
        </w:tc>
        <w:tc>
          <w:tcPr>
            <w:tcW w:w="5850" w:type="dxa"/>
          </w:tcPr>
          <w:p w:rsidR="007A2545" w:rsidRPr="007A2545" w:rsidRDefault="007A2545" w:rsidP="007A2545">
            <w:pPr>
              <w:spacing w:before="60" w:after="60"/>
              <w:jc w:val="both"/>
              <w:rPr>
                <w:rFonts w:ascii="Times New Roman" w:hAnsi="Times New Roman" w:cs="Times New Roman"/>
                <w:b/>
              </w:rPr>
            </w:pP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Address</w:t>
            </w:r>
          </w:p>
        </w:tc>
        <w:tc>
          <w:tcPr>
            <w:tcW w:w="5850" w:type="dxa"/>
          </w:tcPr>
          <w:p w:rsidR="007A2545" w:rsidRPr="007A2545" w:rsidRDefault="007A2545" w:rsidP="007A2545">
            <w:pPr>
              <w:spacing w:before="60" w:after="60"/>
              <w:jc w:val="both"/>
              <w:rPr>
                <w:rFonts w:ascii="Times New Roman" w:hAnsi="Times New Roman" w:cs="Times New Roman"/>
                <w:b/>
              </w:rPr>
            </w:pP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Telephone/e-mail</w:t>
            </w:r>
          </w:p>
        </w:tc>
        <w:tc>
          <w:tcPr>
            <w:tcW w:w="5850" w:type="dxa"/>
          </w:tcPr>
          <w:p w:rsidR="007A2545" w:rsidRPr="007A2545" w:rsidRDefault="007A2545" w:rsidP="007A2545">
            <w:pPr>
              <w:spacing w:before="60" w:after="60"/>
              <w:jc w:val="both"/>
              <w:rPr>
                <w:rFonts w:ascii="Times New Roman" w:hAnsi="Times New Roman" w:cs="Times New Roman"/>
                <w:b/>
              </w:rPr>
            </w:pPr>
          </w:p>
        </w:tc>
      </w:tr>
      <w:tr w:rsidR="007A2545" w:rsidRPr="007A2545" w:rsidTr="005941FA">
        <w:tblPrEx>
          <w:tblCellMar>
            <w:top w:w="0" w:type="dxa"/>
            <w:bottom w:w="0" w:type="dxa"/>
          </w:tblCellMar>
        </w:tblPrEx>
        <w:trPr>
          <w:cantSplit/>
        </w:trPr>
        <w:tc>
          <w:tcPr>
            <w:tcW w:w="3240" w:type="dxa"/>
          </w:tcPr>
          <w:p w:rsidR="007A2545" w:rsidRPr="007A2545" w:rsidRDefault="007A2545" w:rsidP="007A2545">
            <w:pPr>
              <w:spacing w:before="60" w:after="60"/>
              <w:jc w:val="both"/>
              <w:rPr>
                <w:rFonts w:ascii="Times New Roman" w:hAnsi="Times New Roman" w:cs="Times New Roman"/>
                <w:b/>
              </w:rPr>
            </w:pPr>
            <w:r w:rsidRPr="007A2545">
              <w:rPr>
                <w:rFonts w:ascii="Times New Roman" w:hAnsi="Times New Roman" w:cs="Times New Roman"/>
                <w:b/>
              </w:rPr>
              <w:t>Contact person</w:t>
            </w:r>
          </w:p>
        </w:tc>
        <w:tc>
          <w:tcPr>
            <w:tcW w:w="5850" w:type="dxa"/>
          </w:tcPr>
          <w:p w:rsidR="007A2545" w:rsidRPr="007A2545" w:rsidRDefault="007A2545" w:rsidP="007A2545">
            <w:pPr>
              <w:spacing w:before="60" w:after="60"/>
              <w:jc w:val="both"/>
              <w:rPr>
                <w:rFonts w:ascii="Times New Roman" w:hAnsi="Times New Roman" w:cs="Times New Roman"/>
                <w:b/>
              </w:rPr>
            </w:pPr>
          </w:p>
        </w:tc>
      </w:tr>
    </w:tbl>
    <w:p w:rsidR="007A2545" w:rsidRPr="007A2545" w:rsidRDefault="007A2545" w:rsidP="007A2545">
      <w:pPr>
        <w:spacing w:after="0"/>
        <w:jc w:val="both"/>
        <w:rPr>
          <w:rFonts w:ascii="Times New Roman" w:hAnsi="Times New Roman" w:cs="Times New Roman"/>
          <w:lang w:val="en-GB"/>
        </w:rPr>
      </w:pPr>
    </w:p>
    <w:p w:rsidR="007A2545" w:rsidRPr="007A2545" w:rsidRDefault="007A2545" w:rsidP="007A2545">
      <w:pPr>
        <w:numPr>
          <w:ilvl w:val="0"/>
          <w:numId w:val="7"/>
        </w:numPr>
        <w:spacing w:after="0"/>
        <w:jc w:val="both"/>
        <w:rPr>
          <w:rFonts w:ascii="Times New Roman" w:hAnsi="Times New Roman" w:cs="Times New Roman"/>
          <w:b/>
          <w:sz w:val="24"/>
          <w:szCs w:val="24"/>
          <w:lang w:val="en-GB"/>
        </w:rPr>
      </w:pPr>
      <w:r w:rsidRPr="007A2545">
        <w:rPr>
          <w:rFonts w:ascii="Times New Roman" w:hAnsi="Times New Roman" w:cs="Times New Roman"/>
          <w:b/>
          <w:sz w:val="24"/>
          <w:szCs w:val="24"/>
          <w:lang w:val="en-GB"/>
        </w:rPr>
        <w:t xml:space="preserve">TENDERER’S STATEMENT </w:t>
      </w: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I undersigned hereby confirm that the services offered in this tender are in full conformity with the specifications submitted to us by the contracting authority. The detailed description of the offered services by us is provided in the next point. </w:t>
      </w: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2.3.3. </w:t>
      </w:r>
      <w:proofErr w:type="gramStart"/>
      <w:r w:rsidRPr="007A2545">
        <w:rPr>
          <w:rFonts w:ascii="Times New Roman" w:hAnsi="Times New Roman" w:cs="Times New Roman"/>
          <w:sz w:val="24"/>
          <w:szCs w:val="24"/>
          <w:lang w:val="en-GB"/>
        </w:rPr>
        <w:t>in</w:t>
      </w:r>
      <w:proofErr w:type="gramEnd"/>
      <w:r w:rsidRPr="007A2545">
        <w:rPr>
          <w:rFonts w:ascii="Times New Roman" w:hAnsi="Times New Roman" w:cs="Times New Roman"/>
          <w:sz w:val="24"/>
          <w:szCs w:val="24"/>
          <w:lang w:val="en-GB"/>
        </w:rPr>
        <w:t xml:space="preserve"> the PRAG Manual.</w:t>
      </w:r>
    </w:p>
    <w:p w:rsidR="007A2545" w:rsidRPr="007A2545" w:rsidRDefault="007A2545" w:rsidP="007A2545">
      <w:pPr>
        <w:spacing w:after="0"/>
        <w:ind w:left="709"/>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Furthermore we agree to abide by the ethics clauses in Section 2.4.14 of the PRAG Manual and </w:t>
      </w:r>
      <w:r w:rsidRPr="007A2545">
        <w:rPr>
          <w:rFonts w:ascii="Times New Roman" w:hAnsi="Times New Roman" w:cs="Times New Roman"/>
          <w:b/>
          <w:sz w:val="24"/>
          <w:szCs w:val="24"/>
          <w:u w:val="single"/>
          <w:lang w:val="en-GB"/>
        </w:rPr>
        <w:t>have no conflict of interests or any equivalent relation with the Contracting Authority</w:t>
      </w:r>
      <w:r w:rsidRPr="007A2545">
        <w:rPr>
          <w:rFonts w:ascii="Times New Roman" w:hAnsi="Times New Roman" w:cs="Times New Roman"/>
          <w:sz w:val="24"/>
          <w:szCs w:val="24"/>
          <w:lang w:val="en-GB"/>
        </w:rPr>
        <w:t>.</w:t>
      </w: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numPr>
          <w:ilvl w:val="0"/>
          <w:numId w:val="7"/>
        </w:numPr>
        <w:spacing w:after="0"/>
        <w:jc w:val="both"/>
        <w:rPr>
          <w:rFonts w:ascii="Times New Roman" w:hAnsi="Times New Roman" w:cs="Times New Roman"/>
          <w:b/>
          <w:sz w:val="24"/>
          <w:szCs w:val="24"/>
          <w:lang w:val="en-GB"/>
        </w:rPr>
      </w:pPr>
      <w:r w:rsidRPr="007A2545">
        <w:rPr>
          <w:rFonts w:ascii="Times New Roman" w:hAnsi="Times New Roman" w:cs="Times New Roman"/>
          <w:b/>
          <w:sz w:val="24"/>
          <w:szCs w:val="24"/>
          <w:lang w:val="en-GB"/>
        </w:rPr>
        <w:t>TECHNICAL OFFER</w:t>
      </w:r>
    </w:p>
    <w:p w:rsidR="007A2545" w:rsidRPr="007A2545" w:rsidRDefault="007A2545" w:rsidP="007A2545">
      <w:pPr>
        <w:spacing w:after="0"/>
        <w:ind w:left="72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The tenderers are required to provide technical offer, based on the requirements indicated by the contracting authority in the Part A: Information for the tenderer, Point 2: Technical information.</w:t>
      </w:r>
    </w:p>
    <w:p w:rsidR="007A2545" w:rsidRPr="007A2545" w:rsidRDefault="007A2545" w:rsidP="007A2545">
      <w:pPr>
        <w:spacing w:after="0"/>
        <w:ind w:left="72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lastRenderedPageBreak/>
        <w:t>The tenderers are encouraged to provide details on the planned services including detailed specifications.</w:t>
      </w:r>
    </w:p>
    <w:p w:rsidR="007A2545" w:rsidRPr="007A2545" w:rsidRDefault="007A2545" w:rsidP="007A2545">
      <w:pPr>
        <w:spacing w:after="0"/>
        <w:jc w:val="both"/>
        <w:rPr>
          <w:rFonts w:ascii="Times New Roman" w:hAnsi="Times New Roman" w:cs="Times New Roman"/>
          <w:sz w:val="24"/>
          <w:szCs w:val="24"/>
          <w:highlight w:val="yellow"/>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3.1 Organization and methodology: </w:t>
      </w: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w:t>
      </w:r>
      <w:proofErr w:type="gramStart"/>
      <w:r w:rsidRPr="007A2545">
        <w:rPr>
          <w:rFonts w:ascii="Times New Roman" w:hAnsi="Times New Roman" w:cs="Times New Roman"/>
          <w:sz w:val="24"/>
          <w:szCs w:val="24"/>
          <w:lang w:val="en-GB"/>
        </w:rPr>
        <w:t>please</w:t>
      </w:r>
      <w:proofErr w:type="gramEnd"/>
      <w:r w:rsidRPr="007A2545">
        <w:rPr>
          <w:rFonts w:ascii="Times New Roman" w:hAnsi="Times New Roman" w:cs="Times New Roman"/>
          <w:sz w:val="24"/>
          <w:szCs w:val="24"/>
          <w:lang w:val="en-GB"/>
        </w:rPr>
        <w:t xml:space="preserve"> describe in details proposed methodology and approach in providing services on the basis of contracting authority’s enquiry stated in the Part A “Information for tenderer”, Point 2 “Technical information”, Description of expected outputs</w:t>
      </w:r>
      <w:r w:rsidRPr="007A2545">
        <w:rPr>
          <w:rFonts w:ascii="Times New Roman" w:hAnsi="Times New Roman" w:cs="Times New Roman"/>
          <w:sz w:val="24"/>
          <w:szCs w:val="24"/>
          <w:u w:val="single"/>
          <w:lang w:val="en-GB"/>
        </w:rPr>
        <w:t xml:space="preserve">  </w:t>
      </w:r>
      <w:r w:rsidRPr="007A2545">
        <w:rPr>
          <w:rFonts w:ascii="Times New Roman" w:hAnsi="Times New Roman" w:cs="Times New Roman"/>
          <w:sz w:val="24"/>
          <w:szCs w:val="24"/>
          <w:lang w:val="en-GB"/>
        </w:rPr>
        <w:t>/ results to be achieved)</w:t>
      </w:r>
    </w:p>
    <w:p w:rsidR="007A2545" w:rsidRPr="007A2545" w:rsidRDefault="007A2545" w:rsidP="007A2545">
      <w:pPr>
        <w:spacing w:after="0"/>
        <w:jc w:val="both"/>
        <w:rPr>
          <w:rFonts w:ascii="Times New Roman" w:hAnsi="Times New Roman" w:cs="Times New Roman"/>
          <w:sz w:val="24"/>
          <w:szCs w:val="24"/>
          <w:highlight w:val="yellow"/>
          <w:lang w:val="en-GB"/>
        </w:rPr>
      </w:pP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1.</w:t>
      </w:r>
      <w:proofErr w:type="gramEnd"/>
      <w:r w:rsidRPr="007A2545">
        <w:rPr>
          <w:rFonts w:ascii="Times New Roman" w:hAnsi="Times New Roman" w:cs="Times New Roman"/>
          <w:sz w:val="24"/>
          <w:szCs w:val="24"/>
        </w:rPr>
        <w:t xml:space="preserve"> Organization of the project opening </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2.</w:t>
      </w:r>
      <w:proofErr w:type="gramEnd"/>
      <w:r w:rsidRPr="007A2545">
        <w:rPr>
          <w:rFonts w:ascii="Times New Roman" w:hAnsi="Times New Roman" w:cs="Times New Roman"/>
          <w:sz w:val="24"/>
          <w:szCs w:val="24"/>
        </w:rPr>
        <w:t xml:space="preserve"> Round table organization</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3.</w:t>
      </w:r>
      <w:proofErr w:type="gramEnd"/>
      <w:r w:rsidRPr="007A2545">
        <w:rPr>
          <w:rFonts w:ascii="Times New Roman" w:hAnsi="Times New Roman" w:cs="Times New Roman"/>
          <w:sz w:val="24"/>
          <w:szCs w:val="24"/>
        </w:rPr>
        <w:t xml:space="preserve"> Organization of the project closing</w:t>
      </w:r>
    </w:p>
    <w:p w:rsidR="007A2545" w:rsidRPr="007A2545" w:rsidRDefault="007A2545" w:rsidP="007A2545">
      <w:pPr>
        <w:spacing w:after="0"/>
        <w:jc w:val="both"/>
        <w:rPr>
          <w:rFonts w:ascii="Times New Roman" w:hAnsi="Times New Roman" w:cs="Times New Roman"/>
          <w:sz w:val="24"/>
          <w:szCs w:val="24"/>
          <w:highlight w:val="yellow"/>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3.2 Proposed inputs by the tenderer: </w:t>
      </w: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w:t>
      </w:r>
      <w:proofErr w:type="gramStart"/>
      <w:r w:rsidRPr="007A2545">
        <w:rPr>
          <w:rFonts w:ascii="Times New Roman" w:hAnsi="Times New Roman" w:cs="Times New Roman"/>
          <w:sz w:val="24"/>
          <w:szCs w:val="24"/>
          <w:lang w:val="en-GB"/>
        </w:rPr>
        <w:t>the</w:t>
      </w:r>
      <w:proofErr w:type="gramEnd"/>
      <w:r w:rsidRPr="007A2545">
        <w:rPr>
          <w:rFonts w:ascii="Times New Roman" w:hAnsi="Times New Roman" w:cs="Times New Roman"/>
          <w:sz w:val="24"/>
          <w:szCs w:val="24"/>
          <w:lang w:val="en-GB"/>
        </w:rPr>
        <w:t xml:space="preserve"> tenderers are encouraged to provide detailed information, for example qualifications of the proposed staff, key experts …)</w:t>
      </w:r>
    </w:p>
    <w:p w:rsidR="007A2545" w:rsidRPr="007A2545" w:rsidRDefault="007A2545" w:rsidP="007A2545">
      <w:pPr>
        <w:spacing w:after="0"/>
        <w:ind w:left="708"/>
        <w:jc w:val="both"/>
        <w:rPr>
          <w:rFonts w:ascii="Times New Roman" w:hAnsi="Times New Roman" w:cs="Times New Roman"/>
          <w:sz w:val="24"/>
          <w:szCs w:val="24"/>
          <w:highlight w:val="yellow"/>
          <w:lang w:val="en-GB"/>
        </w:rPr>
      </w:pP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1.</w:t>
      </w:r>
      <w:proofErr w:type="gramEnd"/>
      <w:r w:rsidRPr="007A2545">
        <w:rPr>
          <w:rFonts w:ascii="Times New Roman" w:hAnsi="Times New Roman" w:cs="Times New Roman"/>
          <w:sz w:val="24"/>
          <w:szCs w:val="24"/>
        </w:rPr>
        <w:t xml:space="preserve"> Organization of the project opening </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2.</w:t>
      </w:r>
      <w:proofErr w:type="gramEnd"/>
      <w:r w:rsidRPr="007A2545">
        <w:rPr>
          <w:rFonts w:ascii="Times New Roman" w:hAnsi="Times New Roman" w:cs="Times New Roman"/>
          <w:sz w:val="24"/>
          <w:szCs w:val="24"/>
        </w:rPr>
        <w:t xml:space="preserve"> Round table organization</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3.</w:t>
      </w:r>
      <w:proofErr w:type="gramEnd"/>
      <w:r w:rsidRPr="007A2545">
        <w:rPr>
          <w:rFonts w:ascii="Times New Roman" w:hAnsi="Times New Roman" w:cs="Times New Roman"/>
          <w:sz w:val="24"/>
          <w:szCs w:val="24"/>
        </w:rPr>
        <w:t xml:space="preserve"> Organization of the project closing</w:t>
      </w: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 xml:space="preserve">3.3Tenderer’s proposed time frame </w:t>
      </w:r>
    </w:p>
    <w:p w:rsidR="007A2545" w:rsidRPr="007A2545" w:rsidRDefault="007A2545" w:rsidP="007A2545">
      <w:pPr>
        <w:spacing w:after="0"/>
        <w:jc w:val="both"/>
        <w:rPr>
          <w:rFonts w:ascii="Times New Roman" w:hAnsi="Times New Roman" w:cs="Times New Roman"/>
          <w:sz w:val="24"/>
          <w:szCs w:val="24"/>
          <w:lang w:val="en-GB"/>
        </w:rPr>
      </w:pPr>
      <w:r w:rsidRPr="007A2545">
        <w:rPr>
          <w:rFonts w:ascii="Times New Roman" w:hAnsi="Times New Roman" w:cs="Times New Roman"/>
          <w:sz w:val="24"/>
          <w:szCs w:val="24"/>
          <w:lang w:val="en-GB"/>
        </w:rPr>
        <w:t>(</w:t>
      </w:r>
      <w:r w:rsidRPr="007A2545">
        <w:rPr>
          <w:rFonts w:ascii="Times New Roman" w:hAnsi="Times New Roman" w:cs="Times New Roman"/>
          <w:sz w:val="24"/>
          <w:szCs w:val="24"/>
        </w:rPr>
        <w:t>The identification and timing of major milestones in executing the contract)</w:t>
      </w:r>
    </w:p>
    <w:p w:rsidR="007A2545" w:rsidRPr="007A2545" w:rsidRDefault="007A2545" w:rsidP="007A2545">
      <w:pPr>
        <w:spacing w:after="0"/>
        <w:ind w:left="708"/>
        <w:jc w:val="both"/>
        <w:rPr>
          <w:rFonts w:ascii="Times New Roman" w:hAnsi="Times New Roman" w:cs="Times New Roman"/>
          <w:sz w:val="24"/>
          <w:szCs w:val="24"/>
          <w:highlight w:val="yellow"/>
          <w:lang w:val="en-GB"/>
        </w:rPr>
      </w:pP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1.</w:t>
      </w:r>
      <w:proofErr w:type="gramEnd"/>
      <w:r w:rsidRPr="007A2545">
        <w:rPr>
          <w:rFonts w:ascii="Times New Roman" w:hAnsi="Times New Roman" w:cs="Times New Roman"/>
          <w:sz w:val="24"/>
          <w:szCs w:val="24"/>
        </w:rPr>
        <w:t xml:space="preserve"> Organization of the project opening </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2.</w:t>
      </w:r>
      <w:proofErr w:type="gramEnd"/>
      <w:r w:rsidRPr="007A2545">
        <w:rPr>
          <w:rFonts w:ascii="Times New Roman" w:hAnsi="Times New Roman" w:cs="Times New Roman"/>
          <w:sz w:val="24"/>
          <w:szCs w:val="24"/>
        </w:rPr>
        <w:t xml:space="preserve"> Round table organization</w:t>
      </w:r>
    </w:p>
    <w:p w:rsidR="007A2545" w:rsidRPr="007A2545" w:rsidRDefault="007A2545" w:rsidP="007A2545">
      <w:pPr>
        <w:spacing w:after="0"/>
        <w:ind w:left="708"/>
        <w:jc w:val="both"/>
        <w:rPr>
          <w:rFonts w:ascii="Times New Roman" w:hAnsi="Times New Roman" w:cs="Times New Roman"/>
          <w:sz w:val="24"/>
          <w:szCs w:val="24"/>
        </w:rPr>
      </w:pPr>
      <w:proofErr w:type="gramStart"/>
      <w:r w:rsidRPr="007A2545">
        <w:rPr>
          <w:rFonts w:ascii="Times New Roman" w:hAnsi="Times New Roman" w:cs="Times New Roman"/>
          <w:sz w:val="24"/>
          <w:szCs w:val="24"/>
          <w:lang w:val="en-GB"/>
        </w:rPr>
        <w:t>Title of activity 3.</w:t>
      </w:r>
      <w:proofErr w:type="gramEnd"/>
      <w:r w:rsidRPr="007A2545">
        <w:rPr>
          <w:rFonts w:ascii="Times New Roman" w:hAnsi="Times New Roman" w:cs="Times New Roman"/>
          <w:sz w:val="24"/>
          <w:szCs w:val="24"/>
        </w:rPr>
        <w:t xml:space="preserve"> Organization of the project closing</w:t>
      </w: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spacing w:after="0"/>
        <w:jc w:val="both"/>
        <w:rPr>
          <w:rFonts w:ascii="Times New Roman" w:hAnsi="Times New Roman" w:cs="Times New Roman"/>
          <w:sz w:val="24"/>
          <w:szCs w:val="24"/>
          <w:lang w:val="en-GB"/>
        </w:rPr>
      </w:pPr>
    </w:p>
    <w:p w:rsidR="007A2545" w:rsidRPr="007A2545" w:rsidRDefault="007A2545" w:rsidP="007A2545">
      <w:pPr>
        <w:spacing w:after="0"/>
        <w:rPr>
          <w:rFonts w:ascii="Times New Roman" w:hAnsi="Times New Roman" w:cs="Times New Roman"/>
          <w:sz w:val="24"/>
          <w:szCs w:val="24"/>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72"/>
      </w:tblGrid>
      <w:tr w:rsidR="007A2545" w:rsidRPr="007A2545" w:rsidTr="005941FA">
        <w:tblPrEx>
          <w:tblCellMar>
            <w:top w:w="0" w:type="dxa"/>
            <w:bottom w:w="0" w:type="dxa"/>
          </w:tblCellMar>
        </w:tblPrEx>
        <w:tc>
          <w:tcPr>
            <w:tcW w:w="2160" w:type="dxa"/>
            <w:shd w:val="pct5" w:color="auto" w:fill="FFFFFF"/>
          </w:tcPr>
          <w:p w:rsidR="007A2545" w:rsidRPr="007A2545" w:rsidRDefault="007A2545" w:rsidP="007A2545">
            <w:pPr>
              <w:spacing w:before="120" w:after="120"/>
              <w:rPr>
                <w:rFonts w:ascii="Times New Roman" w:hAnsi="Times New Roman" w:cs="Times New Roman"/>
                <w:b/>
                <w:sz w:val="24"/>
                <w:szCs w:val="24"/>
              </w:rPr>
            </w:pPr>
            <w:r w:rsidRPr="007A2545">
              <w:rPr>
                <w:rFonts w:ascii="Times New Roman" w:hAnsi="Times New Roman" w:cs="Times New Roman"/>
                <w:b/>
                <w:sz w:val="24"/>
                <w:szCs w:val="24"/>
              </w:rPr>
              <w:t>Name</w:t>
            </w:r>
          </w:p>
        </w:tc>
        <w:tc>
          <w:tcPr>
            <w:tcW w:w="4572" w:type="dxa"/>
          </w:tcPr>
          <w:p w:rsidR="007A2545" w:rsidRPr="007A2545" w:rsidRDefault="007A2545" w:rsidP="007A2545">
            <w:pPr>
              <w:spacing w:before="120" w:after="120"/>
              <w:rPr>
                <w:rFonts w:ascii="Times New Roman" w:hAnsi="Times New Roman" w:cs="Times New Roman"/>
                <w:sz w:val="24"/>
                <w:szCs w:val="24"/>
              </w:rPr>
            </w:pPr>
          </w:p>
        </w:tc>
      </w:tr>
      <w:tr w:rsidR="007A2545" w:rsidRPr="007A2545" w:rsidTr="005941FA">
        <w:tblPrEx>
          <w:tblCellMar>
            <w:top w:w="0" w:type="dxa"/>
            <w:bottom w:w="0" w:type="dxa"/>
          </w:tblCellMar>
        </w:tblPrEx>
        <w:tc>
          <w:tcPr>
            <w:tcW w:w="2160" w:type="dxa"/>
            <w:shd w:val="pct5" w:color="auto" w:fill="FFFFFF"/>
          </w:tcPr>
          <w:p w:rsidR="007A2545" w:rsidRPr="007A2545" w:rsidRDefault="007A2545" w:rsidP="007A2545">
            <w:pPr>
              <w:spacing w:before="120" w:after="120"/>
              <w:rPr>
                <w:rFonts w:ascii="Times New Roman" w:hAnsi="Times New Roman" w:cs="Times New Roman"/>
                <w:b/>
                <w:sz w:val="24"/>
                <w:szCs w:val="24"/>
              </w:rPr>
            </w:pPr>
            <w:r w:rsidRPr="007A2545">
              <w:rPr>
                <w:rFonts w:ascii="Times New Roman" w:hAnsi="Times New Roman" w:cs="Times New Roman"/>
                <w:b/>
                <w:sz w:val="24"/>
                <w:szCs w:val="24"/>
              </w:rPr>
              <w:t>Signature</w:t>
            </w:r>
          </w:p>
        </w:tc>
        <w:tc>
          <w:tcPr>
            <w:tcW w:w="4572" w:type="dxa"/>
          </w:tcPr>
          <w:p w:rsidR="007A2545" w:rsidRPr="007A2545" w:rsidRDefault="007A2545" w:rsidP="007A2545">
            <w:pPr>
              <w:spacing w:before="120" w:after="120"/>
              <w:rPr>
                <w:rFonts w:ascii="Times New Roman" w:hAnsi="Times New Roman" w:cs="Times New Roman"/>
                <w:sz w:val="24"/>
                <w:szCs w:val="24"/>
              </w:rPr>
            </w:pPr>
          </w:p>
        </w:tc>
      </w:tr>
      <w:tr w:rsidR="007A2545" w:rsidRPr="007A2545" w:rsidTr="005941FA">
        <w:tblPrEx>
          <w:tblCellMar>
            <w:top w:w="0" w:type="dxa"/>
            <w:bottom w:w="0" w:type="dxa"/>
          </w:tblCellMar>
        </w:tblPrEx>
        <w:tc>
          <w:tcPr>
            <w:tcW w:w="2160" w:type="dxa"/>
            <w:shd w:val="pct5" w:color="auto" w:fill="FFFFFF"/>
          </w:tcPr>
          <w:p w:rsidR="007A2545" w:rsidRPr="007A2545" w:rsidRDefault="007A2545" w:rsidP="007A2545">
            <w:pPr>
              <w:spacing w:before="120" w:after="120"/>
              <w:rPr>
                <w:rFonts w:ascii="Times New Roman" w:hAnsi="Times New Roman" w:cs="Times New Roman"/>
                <w:b/>
                <w:sz w:val="24"/>
                <w:szCs w:val="24"/>
              </w:rPr>
            </w:pPr>
            <w:r w:rsidRPr="007A2545">
              <w:rPr>
                <w:rFonts w:ascii="Times New Roman" w:hAnsi="Times New Roman" w:cs="Times New Roman"/>
                <w:b/>
                <w:sz w:val="24"/>
                <w:szCs w:val="24"/>
              </w:rPr>
              <w:t>Date</w:t>
            </w:r>
          </w:p>
        </w:tc>
        <w:tc>
          <w:tcPr>
            <w:tcW w:w="4572" w:type="dxa"/>
          </w:tcPr>
          <w:p w:rsidR="007A2545" w:rsidRPr="007A2545" w:rsidRDefault="007A2545" w:rsidP="007A2545">
            <w:pPr>
              <w:spacing w:before="120" w:after="120"/>
              <w:rPr>
                <w:rFonts w:ascii="Times New Roman" w:hAnsi="Times New Roman" w:cs="Times New Roman"/>
                <w:sz w:val="24"/>
                <w:szCs w:val="24"/>
              </w:rPr>
            </w:pPr>
          </w:p>
        </w:tc>
      </w:tr>
    </w:tbl>
    <w:p w:rsidR="007A2545" w:rsidRPr="007A2545" w:rsidRDefault="007A2545" w:rsidP="007A2545">
      <w:pPr>
        <w:spacing w:after="0"/>
        <w:rPr>
          <w:rFonts w:ascii="Times New Roman" w:hAnsi="Times New Roman" w:cs="Times New Roman"/>
          <w:lang w:val="en-GB"/>
        </w:rPr>
      </w:pPr>
    </w:p>
    <w:p w:rsidR="007A2545" w:rsidRPr="007A2545" w:rsidRDefault="007A2545" w:rsidP="007A2545">
      <w:pPr>
        <w:rPr>
          <w:rFonts w:ascii="Times New Roman" w:hAnsi="Times New Roman" w:cs="Times New Roman"/>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tbl>
      <w:tblPr>
        <w:tblW w:w="9104" w:type="dxa"/>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104"/>
      </w:tblGrid>
      <w:tr w:rsidR="007A2545" w:rsidRPr="001A3932" w:rsidTr="005941FA">
        <w:tc>
          <w:tcPr>
            <w:tcW w:w="9104" w:type="dxa"/>
            <w:shd w:val="clear" w:color="auto" w:fill="D3DFEE"/>
          </w:tcPr>
          <w:p w:rsidR="007A2545" w:rsidRPr="001A3932" w:rsidRDefault="007A2545" w:rsidP="005941FA">
            <w:pPr>
              <w:spacing w:after="0"/>
              <w:jc w:val="both"/>
              <w:rPr>
                <w:rFonts w:ascii="Times New Roman" w:hAnsi="Times New Roman" w:cs="Times New Roman"/>
                <w:b/>
                <w:bCs/>
                <w:sz w:val="24"/>
                <w:szCs w:val="24"/>
                <w:lang w:val="en-GB"/>
              </w:rPr>
            </w:pPr>
            <w:r w:rsidRPr="001A3932">
              <w:rPr>
                <w:rFonts w:ascii="Times New Roman" w:hAnsi="Times New Roman" w:cs="Times New Roman"/>
                <w:b/>
                <w:bCs/>
                <w:sz w:val="24"/>
                <w:szCs w:val="24"/>
                <w:lang w:val="en-GB"/>
              </w:rPr>
              <w:lastRenderedPageBreak/>
              <w:t xml:space="preserve">PART C: FORMAT OF FINANCIAL OFFER </w:t>
            </w:r>
          </w:p>
        </w:tc>
      </w:tr>
    </w:tbl>
    <w:p w:rsidR="007A2545" w:rsidRPr="001A3932" w:rsidRDefault="007A2545" w:rsidP="007A2545">
      <w:pPr>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090"/>
      </w:tblGrid>
      <w:tr w:rsidR="007A2545" w:rsidRPr="001A3932" w:rsidTr="005941FA">
        <w:trPr>
          <w:trHeight w:val="1285"/>
        </w:trPr>
        <w:tc>
          <w:tcPr>
            <w:tcW w:w="9090" w:type="dxa"/>
            <w:shd w:val="clear" w:color="auto" w:fill="D3DFEE"/>
          </w:tcPr>
          <w:p w:rsidR="007A2545" w:rsidRPr="00491397" w:rsidRDefault="007A2545" w:rsidP="005941FA">
            <w:pPr>
              <w:spacing w:after="0"/>
              <w:jc w:val="both"/>
              <w:rPr>
                <w:b/>
                <w:bCs/>
                <w:lang w:val="en-GB"/>
              </w:rPr>
            </w:pPr>
            <w:r w:rsidRPr="00491397">
              <w:rPr>
                <w:b/>
                <w:bCs/>
                <w:lang w:val="en-GB"/>
              </w:rPr>
              <w:t xml:space="preserve">Name and address of the contracting authority: Territorial Administrative Unit Moldova </w:t>
            </w:r>
            <w:proofErr w:type="spellStart"/>
            <w:r w:rsidRPr="00491397">
              <w:rPr>
                <w:b/>
                <w:bCs/>
                <w:lang w:val="en-GB"/>
              </w:rPr>
              <w:t>Noua</w:t>
            </w:r>
            <w:proofErr w:type="spellEnd"/>
            <w:r w:rsidRPr="00491397">
              <w:rPr>
                <w:b/>
                <w:bCs/>
                <w:lang w:val="en-GB"/>
              </w:rPr>
              <w:t xml:space="preserve"> City, N. </w:t>
            </w:r>
            <w:proofErr w:type="spellStart"/>
            <w:r w:rsidRPr="00491397">
              <w:rPr>
                <w:b/>
                <w:bCs/>
                <w:lang w:val="en-GB"/>
              </w:rPr>
              <w:t>Balcescu</w:t>
            </w:r>
            <w:proofErr w:type="spellEnd"/>
            <w:r w:rsidRPr="00491397">
              <w:rPr>
                <w:b/>
                <w:bCs/>
                <w:lang w:val="en-GB"/>
              </w:rPr>
              <w:t xml:space="preserve"> str.,  no. 62, Moldova </w:t>
            </w:r>
            <w:proofErr w:type="spellStart"/>
            <w:r w:rsidRPr="00491397">
              <w:rPr>
                <w:b/>
                <w:bCs/>
                <w:lang w:val="en-GB"/>
              </w:rPr>
              <w:t>Noua</w:t>
            </w:r>
            <w:proofErr w:type="spellEnd"/>
            <w:r w:rsidRPr="00491397">
              <w:rPr>
                <w:b/>
                <w:bCs/>
                <w:lang w:val="en-GB"/>
              </w:rPr>
              <w:t xml:space="preserve"> city, </w:t>
            </w:r>
            <w:proofErr w:type="spellStart"/>
            <w:r w:rsidRPr="00491397">
              <w:rPr>
                <w:b/>
                <w:bCs/>
                <w:lang w:val="en-GB"/>
              </w:rPr>
              <w:t>Caras-Severin</w:t>
            </w:r>
            <w:proofErr w:type="spellEnd"/>
            <w:r w:rsidRPr="00491397">
              <w:rPr>
                <w:b/>
                <w:bCs/>
                <w:lang w:val="en-GB"/>
              </w:rPr>
              <w:t xml:space="preserve"> county, Romania</w:t>
            </w:r>
          </w:p>
          <w:p w:rsidR="007A2545" w:rsidRPr="00491397" w:rsidRDefault="007A2545" w:rsidP="005941FA">
            <w:pPr>
              <w:spacing w:after="0"/>
              <w:jc w:val="both"/>
              <w:rPr>
                <w:b/>
                <w:bCs/>
                <w:lang w:val="en-GB"/>
              </w:rPr>
            </w:pPr>
            <w:r w:rsidRPr="00491397">
              <w:rPr>
                <w:b/>
                <w:bCs/>
                <w:lang w:val="en-GB"/>
              </w:rPr>
              <w:t>Title of the tender: Organization of the events</w:t>
            </w:r>
          </w:p>
          <w:p w:rsidR="007A2545" w:rsidRPr="001A3932" w:rsidRDefault="007A2545" w:rsidP="005941FA">
            <w:pPr>
              <w:spacing w:after="0"/>
              <w:jc w:val="both"/>
              <w:rPr>
                <w:rFonts w:ascii="Times New Roman" w:hAnsi="Times New Roman" w:cs="Times New Roman"/>
                <w:lang w:val="en-GB"/>
              </w:rPr>
            </w:pPr>
            <w:r w:rsidRPr="00491397">
              <w:rPr>
                <w:b/>
                <w:bCs/>
                <w:lang w:val="en-GB"/>
              </w:rPr>
              <w:t>Reference number</w:t>
            </w:r>
            <w:r w:rsidRPr="00F41D74">
              <w:rPr>
                <w:b/>
                <w:bCs/>
                <w:u w:val="single"/>
                <w:lang w:val="en-GB"/>
              </w:rPr>
              <w:t xml:space="preserve">:  1 / </w:t>
            </w:r>
            <w:proofErr w:type="spellStart"/>
            <w:r w:rsidRPr="00F41D74">
              <w:rPr>
                <w:b/>
                <w:bCs/>
                <w:u w:val="single"/>
                <w:lang w:val="en-GB"/>
              </w:rPr>
              <w:t>eMS</w:t>
            </w:r>
            <w:proofErr w:type="spellEnd"/>
            <w:r w:rsidRPr="00F41D74">
              <w:rPr>
                <w:b/>
                <w:bCs/>
                <w:u w:val="single"/>
                <w:lang w:val="en-GB"/>
              </w:rPr>
              <w:t xml:space="preserve"> RORS-365</w:t>
            </w:r>
          </w:p>
        </w:tc>
      </w:tr>
    </w:tbl>
    <w:p w:rsidR="007A2545" w:rsidRPr="001A3932" w:rsidRDefault="007A2545" w:rsidP="007A2545">
      <w:pPr>
        <w:rPr>
          <w:rFonts w:ascii="Times New Roman" w:hAnsi="Times New Roman" w:cs="Times New Roman"/>
        </w:rPr>
      </w:pPr>
    </w:p>
    <w:p w:rsidR="007A2545" w:rsidRPr="001A3932" w:rsidRDefault="007A2545" w:rsidP="007A2545">
      <w:pPr>
        <w:rPr>
          <w:rFonts w:ascii="Times New Roman" w:hAnsi="Times New Roman" w:cs="Times New Roman"/>
        </w:rPr>
      </w:pPr>
    </w:p>
    <w:p w:rsidR="007A2545" w:rsidRPr="001A3932" w:rsidRDefault="007A2545" w:rsidP="007A2545">
      <w:pPr>
        <w:jc w:val="both"/>
        <w:rPr>
          <w:rFonts w:ascii="Times New Roman" w:hAnsi="Times New Roman" w:cs="Times New Roman"/>
          <w:sz w:val="24"/>
          <w:szCs w:val="24"/>
        </w:rPr>
      </w:pPr>
    </w:p>
    <w:p w:rsidR="007A2545" w:rsidRPr="001A3932" w:rsidRDefault="007A2545" w:rsidP="007A2545">
      <w:pPr>
        <w:jc w:val="both"/>
        <w:rPr>
          <w:rFonts w:ascii="Times New Roman" w:hAnsi="Times New Roman" w:cs="Times New Roman"/>
          <w:sz w:val="24"/>
          <w:szCs w:val="24"/>
        </w:rPr>
      </w:pPr>
      <w:r w:rsidRPr="001A3932">
        <w:rPr>
          <w:rFonts w:ascii="Times New Roman" w:hAnsi="Times New Roman" w:cs="Times New Roman"/>
          <w:sz w:val="24"/>
          <w:szCs w:val="24"/>
        </w:rPr>
        <w:t xml:space="preserve">Global price:  </w:t>
      </w:r>
      <w:r w:rsidRPr="001A3932">
        <w:rPr>
          <w:rFonts w:ascii="Times New Roman" w:hAnsi="Times New Roman" w:cs="Times New Roman"/>
          <w:sz w:val="24"/>
          <w:szCs w:val="24"/>
          <w:highlight w:val="yellow"/>
        </w:rPr>
        <w:t xml:space="preserve">EUR / </w:t>
      </w:r>
      <w:r w:rsidRPr="009C07D6">
        <w:rPr>
          <w:rFonts w:ascii="Times New Roman" w:hAnsi="Times New Roman" w:cs="Times New Roman"/>
          <w:sz w:val="24"/>
          <w:szCs w:val="24"/>
        </w:rPr>
        <w:t>NC</w:t>
      </w:r>
      <w:r w:rsidRPr="001A3932">
        <w:rPr>
          <w:rFonts w:ascii="Times New Roman" w:hAnsi="Times New Roman" w:cs="Times New Roman"/>
          <w:sz w:val="24"/>
          <w:szCs w:val="24"/>
        </w:rPr>
        <w:t>&lt;</w:t>
      </w:r>
      <w:r w:rsidRPr="001A3932">
        <w:rPr>
          <w:rFonts w:ascii="Times New Roman" w:hAnsi="Times New Roman" w:cs="Times New Roman"/>
          <w:sz w:val="24"/>
          <w:szCs w:val="24"/>
          <w:highlight w:val="yellow"/>
        </w:rPr>
        <w:t>amount</w:t>
      </w:r>
      <w:r w:rsidRPr="001A3932">
        <w:rPr>
          <w:rFonts w:ascii="Times New Roman" w:hAnsi="Times New Roman" w:cs="Times New Roman"/>
          <w:sz w:val="24"/>
          <w:szCs w:val="24"/>
        </w:rPr>
        <w:t>&gt;</w:t>
      </w:r>
    </w:p>
    <w:p w:rsidR="007A2545" w:rsidRPr="009C07D6" w:rsidRDefault="007A2545" w:rsidP="007A2545">
      <w:pPr>
        <w:jc w:val="both"/>
        <w:rPr>
          <w:rFonts w:ascii="Times New Roman" w:hAnsi="Times New Roman" w:cs="Times New Roman"/>
          <w:sz w:val="24"/>
          <w:szCs w:val="24"/>
        </w:rPr>
      </w:pPr>
      <w:r w:rsidRPr="001A3932">
        <w:rPr>
          <w:rFonts w:ascii="Times New Roman" w:hAnsi="Times New Roman" w:cs="Times New Roman"/>
          <w:sz w:val="24"/>
          <w:szCs w:val="24"/>
          <w:lang w:val="en-GB"/>
        </w:rPr>
        <w:t>Price must be presented in amount excluding all duties and taxes (e.g. VAT and all other taxes)</w:t>
      </w:r>
      <w:r>
        <w:rPr>
          <w:rFonts w:ascii="Times New Roman" w:hAnsi="Times New Roman" w:cs="Times New Roman"/>
          <w:sz w:val="24"/>
          <w:szCs w:val="24"/>
          <w:lang w:val="en-GB"/>
        </w:rPr>
        <w:t xml:space="preserve">, </w:t>
      </w:r>
      <w:r w:rsidRPr="009C07D6">
        <w:rPr>
          <w:rFonts w:ascii="Times New Roman" w:hAnsi="Times New Roman" w:cs="Times New Roman"/>
          <w:sz w:val="24"/>
          <w:szCs w:val="24"/>
          <w:lang w:val="en-GB"/>
        </w:rPr>
        <w:t>for Serbian Partners.</w:t>
      </w:r>
    </w:p>
    <w:p w:rsidR="007A2545" w:rsidRPr="001A3932" w:rsidRDefault="007A2545" w:rsidP="007A2545">
      <w:pPr>
        <w:jc w:val="both"/>
        <w:rPr>
          <w:rFonts w:ascii="Times New Roman" w:hAnsi="Times New Roman" w:cs="Times New Roman"/>
          <w:sz w:val="24"/>
          <w:szCs w:val="24"/>
        </w:rPr>
      </w:pPr>
    </w:p>
    <w:p w:rsidR="007A2545" w:rsidRPr="001A3932" w:rsidRDefault="007A2545" w:rsidP="007A2545">
      <w:pPr>
        <w:jc w:val="both"/>
        <w:rPr>
          <w:rFonts w:ascii="Times New Roman" w:hAnsi="Times New Roman" w:cs="Times New Roman"/>
          <w:sz w:val="24"/>
          <w:szCs w:val="24"/>
        </w:rPr>
      </w:pPr>
    </w:p>
    <w:p w:rsidR="007A2545" w:rsidRPr="001A3932" w:rsidRDefault="007A2545" w:rsidP="007A2545">
      <w:pPr>
        <w:jc w:val="both"/>
        <w:rPr>
          <w:rFonts w:ascii="Times New Roman" w:hAnsi="Times New Roman" w:cs="Times New Roman"/>
          <w:sz w:val="24"/>
          <w:szCs w:val="24"/>
        </w:rPr>
      </w:pPr>
      <w:r w:rsidRPr="001A3932">
        <w:rPr>
          <w:rFonts w:ascii="Times New Roman" w:hAnsi="Times New Roman" w:cs="Times New Roman"/>
          <w:sz w:val="24"/>
          <w:szCs w:val="24"/>
        </w:rPr>
        <w:t>Note:</w:t>
      </w:r>
    </w:p>
    <w:p w:rsidR="007A2545" w:rsidRDefault="007A2545" w:rsidP="007A2545">
      <w:pPr>
        <w:widowControl w:val="0"/>
        <w:spacing w:after="120"/>
        <w:jc w:val="both"/>
        <w:rPr>
          <w:rFonts w:ascii="Times New Roman" w:hAnsi="Times New Roman" w:cs="Times New Roman"/>
        </w:rPr>
      </w:pPr>
      <w:r>
        <w:rPr>
          <w:rFonts w:ascii="Times New Roman" w:hAnsi="Times New Roman" w:cs="Times New Roman"/>
        </w:rPr>
        <w:t>[</w:t>
      </w:r>
      <w:r w:rsidRPr="001A3932">
        <w:rPr>
          <w:rFonts w:ascii="Times New Roman" w:hAnsi="Times New Roman" w:cs="Times New Roman"/>
          <w:sz w:val="24"/>
          <w:szCs w:val="24"/>
        </w:rPr>
        <w:t>The above amount must not be broken down further</w:t>
      </w:r>
      <w:r>
        <w:rPr>
          <w:rFonts w:ascii="Times New Roman" w:hAnsi="Times New Roman" w:cs="Times New Roman"/>
        </w:rPr>
        <w:t>]</w:t>
      </w:r>
    </w:p>
    <w:p w:rsidR="007A2545" w:rsidRDefault="007A2545" w:rsidP="007A2545">
      <w:pPr>
        <w:jc w:val="both"/>
        <w:rPr>
          <w:rFonts w:ascii="Times New Roman" w:hAnsi="Times New Roman" w:cs="Times New Roman"/>
          <w:sz w:val="24"/>
          <w:szCs w:val="24"/>
        </w:rPr>
      </w:pPr>
    </w:p>
    <w:p w:rsidR="007A2545" w:rsidRPr="005F0BEC" w:rsidRDefault="007A2545" w:rsidP="007A2545">
      <w:pPr>
        <w:jc w:val="both"/>
        <w:rPr>
          <w:rFonts w:ascii="Times New Roman" w:hAnsi="Times New Roman" w:cs="Times New Roman"/>
          <w:color w:val="008000"/>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822"/>
      </w:tblGrid>
      <w:tr w:rsidR="007A2545" w:rsidRPr="001A3932" w:rsidTr="005941FA">
        <w:tc>
          <w:tcPr>
            <w:tcW w:w="2268" w:type="dxa"/>
            <w:shd w:val="pct5" w:color="auto" w:fill="FFFFFF"/>
          </w:tcPr>
          <w:p w:rsidR="007A2545" w:rsidRPr="001A3932" w:rsidRDefault="007A2545" w:rsidP="005941FA">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Name</w:t>
            </w:r>
          </w:p>
        </w:tc>
        <w:tc>
          <w:tcPr>
            <w:tcW w:w="6822" w:type="dxa"/>
          </w:tcPr>
          <w:p w:rsidR="007A2545" w:rsidRPr="001A3932" w:rsidRDefault="007A2545" w:rsidP="005941FA">
            <w:pPr>
              <w:spacing w:before="120" w:after="120"/>
              <w:rPr>
                <w:rFonts w:ascii="Times New Roman" w:hAnsi="Times New Roman" w:cs="Times New Roman"/>
                <w:sz w:val="24"/>
                <w:szCs w:val="24"/>
              </w:rPr>
            </w:pPr>
          </w:p>
        </w:tc>
      </w:tr>
      <w:tr w:rsidR="007A2545" w:rsidRPr="001A3932" w:rsidTr="005941FA">
        <w:tc>
          <w:tcPr>
            <w:tcW w:w="2268" w:type="dxa"/>
            <w:shd w:val="pct5" w:color="auto" w:fill="FFFFFF"/>
          </w:tcPr>
          <w:p w:rsidR="007A2545" w:rsidRPr="001A3932" w:rsidRDefault="007A2545" w:rsidP="005941FA">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Signature</w:t>
            </w:r>
          </w:p>
        </w:tc>
        <w:tc>
          <w:tcPr>
            <w:tcW w:w="6822" w:type="dxa"/>
          </w:tcPr>
          <w:p w:rsidR="007A2545" w:rsidRPr="001A3932" w:rsidRDefault="007A2545" w:rsidP="005941FA">
            <w:pPr>
              <w:spacing w:before="120" w:after="120"/>
              <w:rPr>
                <w:rFonts w:ascii="Times New Roman" w:hAnsi="Times New Roman" w:cs="Times New Roman"/>
                <w:sz w:val="24"/>
                <w:szCs w:val="24"/>
              </w:rPr>
            </w:pPr>
          </w:p>
        </w:tc>
      </w:tr>
      <w:tr w:rsidR="007A2545" w:rsidRPr="001A3932" w:rsidTr="005941FA">
        <w:tc>
          <w:tcPr>
            <w:tcW w:w="2268" w:type="dxa"/>
            <w:shd w:val="pct5" w:color="auto" w:fill="FFFFFF"/>
          </w:tcPr>
          <w:p w:rsidR="007A2545" w:rsidRPr="001A3932" w:rsidRDefault="007A2545" w:rsidP="005941FA">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Date</w:t>
            </w:r>
          </w:p>
        </w:tc>
        <w:tc>
          <w:tcPr>
            <w:tcW w:w="6822" w:type="dxa"/>
          </w:tcPr>
          <w:p w:rsidR="007A2545" w:rsidRPr="001A3932" w:rsidRDefault="007A2545" w:rsidP="005941FA">
            <w:pPr>
              <w:spacing w:before="120" w:after="120"/>
              <w:rPr>
                <w:rFonts w:ascii="Times New Roman" w:hAnsi="Times New Roman" w:cs="Times New Roman"/>
                <w:sz w:val="24"/>
                <w:szCs w:val="24"/>
              </w:rPr>
            </w:pPr>
          </w:p>
        </w:tc>
      </w:tr>
    </w:tbl>
    <w:p w:rsidR="007A2545" w:rsidRPr="001A3932" w:rsidRDefault="007A2545" w:rsidP="007A2545">
      <w:pPr>
        <w:rPr>
          <w:rFonts w:ascii="Times New Roman" w:hAnsi="Times New Roman" w:cs="Times New Roman"/>
        </w:rPr>
      </w:pPr>
    </w:p>
    <w:p w:rsidR="007A2545" w:rsidRPr="001A3932" w:rsidRDefault="007A2545" w:rsidP="007A2545">
      <w:pPr>
        <w:rPr>
          <w:rFonts w:ascii="Times New Roman" w:hAnsi="Times New Roman" w:cs="Times New Roman"/>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Default="007A2545" w:rsidP="007C561E">
      <w:pPr>
        <w:spacing w:after="0"/>
        <w:jc w:val="both"/>
        <w:rPr>
          <w:rFonts w:asciiTheme="minorHAnsi" w:hAnsiTheme="minorHAnsi" w:cstheme="minorHAnsi"/>
          <w:b/>
          <w:bCs/>
          <w:lang w:val="en-GB"/>
        </w:rPr>
      </w:pPr>
    </w:p>
    <w:p w:rsidR="007A2545" w:rsidRPr="007A2545" w:rsidRDefault="007A2545" w:rsidP="007A2545">
      <w:pPr>
        <w:spacing w:after="0" w:line="240" w:lineRule="auto"/>
        <w:ind w:right="679"/>
        <w:jc w:val="center"/>
        <w:outlineLvl w:val="0"/>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noProof/>
          <w:snapToGrid w:val="0"/>
          <w:sz w:val="24"/>
          <w:szCs w:val="24"/>
          <w:lang w:val="en-GB"/>
        </w:rPr>
        <w:lastRenderedPageBreak/>
        <w:t>EVALUATION REPORT – SERVICES, SINGLE TENDER</w:t>
      </w:r>
    </w:p>
    <w:p w:rsidR="007A2545" w:rsidRPr="007A2545" w:rsidRDefault="007A2545" w:rsidP="007A2545">
      <w:pPr>
        <w:spacing w:after="0" w:line="240" w:lineRule="auto"/>
        <w:ind w:right="679"/>
        <w:jc w:val="both"/>
        <w:rPr>
          <w:rFonts w:ascii="Times New Roman" w:eastAsia="Times New Roman" w:hAnsi="Times New Roman" w:cs="Times New Roman"/>
          <w:b/>
          <w:snapToGrid w:val="0"/>
          <w:sz w:val="24"/>
          <w:szCs w:val="24"/>
          <w:lang w:val="en-GB"/>
        </w:rPr>
      </w:pPr>
    </w:p>
    <w:p w:rsidR="007A2545" w:rsidRPr="007A2545" w:rsidRDefault="007A2545" w:rsidP="007A2545">
      <w:pPr>
        <w:spacing w:after="0" w:line="240" w:lineRule="auto"/>
        <w:ind w:right="679"/>
        <w:jc w:val="center"/>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 xml:space="preserve">REF.: 1 / </w:t>
      </w:r>
      <w:proofErr w:type="spellStart"/>
      <w:r w:rsidRPr="007A2545">
        <w:rPr>
          <w:rFonts w:ascii="Times New Roman" w:eastAsia="Times New Roman" w:hAnsi="Times New Roman" w:cs="Times New Roman"/>
          <w:b/>
          <w:snapToGrid w:val="0"/>
          <w:sz w:val="24"/>
          <w:szCs w:val="24"/>
          <w:lang w:val="en-GB"/>
        </w:rPr>
        <w:t>eMS</w:t>
      </w:r>
      <w:proofErr w:type="spellEnd"/>
      <w:r w:rsidRPr="007A2545">
        <w:rPr>
          <w:rFonts w:ascii="Times New Roman" w:eastAsia="Times New Roman" w:hAnsi="Times New Roman" w:cs="Times New Roman"/>
          <w:b/>
          <w:snapToGrid w:val="0"/>
          <w:sz w:val="24"/>
          <w:szCs w:val="24"/>
          <w:lang w:val="en-GB"/>
        </w:rPr>
        <w:t xml:space="preserve"> RORS-365</w:t>
      </w:r>
    </w:p>
    <w:p w:rsidR="007A2545" w:rsidRPr="007A2545" w:rsidRDefault="007A2545" w:rsidP="007A2545">
      <w:pPr>
        <w:spacing w:after="0" w:line="240" w:lineRule="auto"/>
        <w:ind w:right="679"/>
        <w:jc w:val="both"/>
        <w:rPr>
          <w:rFonts w:ascii="Times New Roman" w:eastAsia="Times New Roman" w:hAnsi="Times New Roman" w:cs="Times New Roman"/>
          <w:b/>
          <w:snapToGrid w:val="0"/>
          <w:sz w:val="24"/>
          <w:szCs w:val="24"/>
          <w:lang w:val="en-GB"/>
        </w:rPr>
      </w:pPr>
    </w:p>
    <w:p w:rsidR="007A2545" w:rsidRPr="007A2545" w:rsidRDefault="007A2545" w:rsidP="007A2545">
      <w:pPr>
        <w:spacing w:after="0" w:line="240" w:lineRule="auto"/>
        <w:ind w:right="-64"/>
        <w:jc w:val="both"/>
        <w:rPr>
          <w:rFonts w:ascii="Times New Roman" w:eastAsia="Times New Roman" w:hAnsi="Times New Roman" w:cs="Times New Roman"/>
          <w:snapToGrid w:val="0"/>
          <w:sz w:val="24"/>
          <w:szCs w:val="24"/>
          <w:lang w:val="en-GB"/>
        </w:rPr>
      </w:pPr>
    </w:p>
    <w:p w:rsidR="007A2545" w:rsidRPr="007A2545" w:rsidRDefault="007A2545" w:rsidP="007A2545">
      <w:pPr>
        <w:spacing w:after="0" w:line="240" w:lineRule="auto"/>
        <w:ind w:right="-64"/>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 xml:space="preserve">Maximum available budget: </w:t>
      </w:r>
      <w:r w:rsidRPr="007A2545">
        <w:rPr>
          <w:rFonts w:ascii="Times New Roman" w:eastAsia="Times New Roman" w:hAnsi="Times New Roman" w:cs="Times New Roman"/>
          <w:b/>
          <w:snapToGrid w:val="0"/>
          <w:sz w:val="24"/>
          <w:szCs w:val="24"/>
          <w:lang w:val="en-GB"/>
        </w:rPr>
        <w:t>4.500</w:t>
      </w:r>
      <w:r w:rsidRPr="007A2545">
        <w:rPr>
          <w:rFonts w:ascii="Times New Roman" w:eastAsia="Times New Roman" w:hAnsi="Times New Roman" w:cs="Times New Roman"/>
          <w:snapToGrid w:val="0"/>
          <w:sz w:val="24"/>
          <w:szCs w:val="24"/>
          <w:lang w:val="en-GB"/>
        </w:rPr>
        <w:t xml:space="preserve"> </w:t>
      </w:r>
      <w:r w:rsidRPr="007A2545">
        <w:rPr>
          <w:rFonts w:ascii="Times New Roman" w:eastAsia="Times New Roman" w:hAnsi="Times New Roman" w:cs="Times New Roman"/>
          <w:b/>
          <w:snapToGrid w:val="0"/>
          <w:sz w:val="24"/>
          <w:szCs w:val="24"/>
          <w:lang w:val="en-GB"/>
        </w:rPr>
        <w:t>EUR</w:t>
      </w:r>
      <w:r w:rsidRPr="007A2545">
        <w:rPr>
          <w:rFonts w:ascii="Times New Roman" w:eastAsia="Times New Roman" w:hAnsi="Times New Roman" w:cs="Times New Roman"/>
          <w:snapToGrid w:val="0"/>
          <w:sz w:val="24"/>
          <w:szCs w:val="24"/>
          <w:lang w:val="en-GB"/>
        </w:rPr>
        <w:t xml:space="preserve"> </w:t>
      </w:r>
      <w:proofErr w:type="gramStart"/>
      <w:r w:rsidRPr="007A2545">
        <w:rPr>
          <w:rFonts w:ascii="Times New Roman" w:eastAsia="Times New Roman" w:hAnsi="Times New Roman" w:cs="Times New Roman"/>
          <w:snapToGrid w:val="0"/>
          <w:sz w:val="24"/>
          <w:szCs w:val="24"/>
          <w:lang w:val="en-GB"/>
        </w:rPr>
        <w:t>equivalent  &lt;</w:t>
      </w:r>
      <w:proofErr w:type="gramEnd"/>
      <w:r w:rsidRPr="007A2545">
        <w:rPr>
          <w:rFonts w:ascii="Times New Roman" w:eastAsia="Times New Roman" w:hAnsi="Times New Roman" w:cs="Times New Roman"/>
          <w:snapToGrid w:val="0"/>
          <w:sz w:val="24"/>
          <w:szCs w:val="24"/>
          <w:highlight w:val="yellow"/>
          <w:lang w:val="en-GB"/>
        </w:rPr>
        <w:t xml:space="preserve">XXX </w:t>
      </w:r>
      <w:r w:rsidRPr="007A2545">
        <w:rPr>
          <w:rFonts w:ascii="Times New Roman" w:eastAsia="Times New Roman" w:hAnsi="Times New Roman" w:cs="Times New Roman"/>
          <w:snapToGrid w:val="0"/>
          <w:sz w:val="24"/>
          <w:szCs w:val="24"/>
          <w:lang w:val="en-GB"/>
        </w:rPr>
        <w:t xml:space="preserve">&gt; RON National currency calculated using the </w:t>
      </w:r>
      <w:proofErr w:type="spellStart"/>
      <w:r w:rsidRPr="007A2545">
        <w:rPr>
          <w:rFonts w:ascii="Times New Roman" w:eastAsia="Times New Roman" w:hAnsi="Times New Roman" w:cs="Times New Roman"/>
          <w:snapToGrid w:val="0"/>
          <w:sz w:val="24"/>
          <w:szCs w:val="24"/>
          <w:lang w:val="en-GB"/>
        </w:rPr>
        <w:t>Inforeuro</w:t>
      </w:r>
      <w:proofErr w:type="spellEnd"/>
      <w:r w:rsidRPr="007A2545">
        <w:rPr>
          <w:rFonts w:ascii="Times New Roman" w:eastAsia="Times New Roman" w:hAnsi="Times New Roman" w:cs="Times New Roman"/>
          <w:snapToGrid w:val="0"/>
          <w:sz w:val="24"/>
          <w:szCs w:val="24"/>
          <w:lang w:val="en-GB"/>
        </w:rPr>
        <w:t xml:space="preserve"> exchange rate from November 2019.</w:t>
      </w: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The tender submission deadline was &lt;</w:t>
      </w:r>
      <w:proofErr w:type="spellStart"/>
      <w:r w:rsidRPr="007A2545">
        <w:rPr>
          <w:rFonts w:ascii="Times New Roman" w:eastAsia="Times New Roman" w:hAnsi="Times New Roman" w:cs="Times New Roman"/>
          <w:snapToGrid w:val="0"/>
          <w:sz w:val="24"/>
          <w:szCs w:val="24"/>
          <w:highlight w:val="yellow"/>
          <w:lang w:val="en-GB"/>
        </w:rPr>
        <w:t>dd</w:t>
      </w:r>
      <w:proofErr w:type="spellEnd"/>
      <w:r w:rsidRPr="007A2545">
        <w:rPr>
          <w:rFonts w:ascii="Times New Roman" w:eastAsia="Times New Roman" w:hAnsi="Times New Roman" w:cs="Times New Roman"/>
          <w:snapToGrid w:val="0"/>
          <w:sz w:val="24"/>
          <w:szCs w:val="24"/>
          <w:highlight w:val="yellow"/>
          <w:lang w:val="en-GB"/>
        </w:rPr>
        <w:t>/mm/</w:t>
      </w:r>
      <w:proofErr w:type="spellStart"/>
      <w:r w:rsidRPr="007A2545">
        <w:rPr>
          <w:rFonts w:ascii="Times New Roman" w:eastAsia="Times New Roman" w:hAnsi="Times New Roman" w:cs="Times New Roman"/>
          <w:snapToGrid w:val="0"/>
          <w:sz w:val="24"/>
          <w:szCs w:val="24"/>
          <w:highlight w:val="yellow"/>
          <w:lang w:val="en-GB"/>
        </w:rPr>
        <w:t>yyyy</w:t>
      </w:r>
      <w:proofErr w:type="spellEnd"/>
      <w:r w:rsidRPr="007A2545">
        <w:rPr>
          <w:rFonts w:ascii="Times New Roman" w:eastAsia="Times New Roman" w:hAnsi="Times New Roman" w:cs="Times New Roman"/>
          <w:snapToGrid w:val="0"/>
          <w:sz w:val="24"/>
          <w:szCs w:val="24"/>
          <w:lang w:val="en-GB"/>
        </w:rPr>
        <w:t>&gt;.</w:t>
      </w: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The evaluation is implemented by the Contracting Authority (CA), represented by the Evaluator</w:t>
      </w:r>
      <w:r w:rsidRPr="007A2545">
        <w:rPr>
          <w:rFonts w:ascii="Times New Roman" w:eastAsia="Times New Roman" w:hAnsi="Times New Roman" w:cs="Times New Roman"/>
          <w:snapToGrid w:val="0"/>
          <w:sz w:val="24"/>
          <w:szCs w:val="24"/>
          <w:highlight w:val="yellow"/>
          <w:lang w:val="en-GB"/>
        </w:rPr>
        <w:t>(s) &lt;Evaluator 1</w:t>
      </w:r>
      <w:r w:rsidRPr="007A2545">
        <w:rPr>
          <w:rFonts w:ascii="Times New Roman" w:eastAsia="Times New Roman" w:hAnsi="Times New Roman" w:cs="Times New Roman"/>
          <w:snapToGrid w:val="0"/>
          <w:sz w:val="24"/>
          <w:szCs w:val="24"/>
          <w:highlight w:val="yellow"/>
          <w:lang w:val="en-US"/>
        </w:rPr>
        <w:t xml:space="preserve">’s </w:t>
      </w:r>
      <w:r w:rsidRPr="007A2545">
        <w:rPr>
          <w:rFonts w:ascii="Times New Roman" w:eastAsia="Times New Roman" w:hAnsi="Times New Roman" w:cs="Times New Roman"/>
          <w:snapToGrid w:val="0"/>
          <w:sz w:val="24"/>
          <w:szCs w:val="24"/>
          <w:highlight w:val="yellow"/>
          <w:lang w:val="en-GB"/>
        </w:rPr>
        <w:t>name and surname&gt;, &lt;Evaluator 2’s name and surname&gt;, &lt;Evaluator 3’s name and surname&gt;.</w:t>
      </w:r>
      <w:r w:rsidRPr="007A2545">
        <w:rPr>
          <w:rFonts w:ascii="Times New Roman" w:eastAsia="Times New Roman" w:hAnsi="Times New Roman" w:cs="Times New Roman"/>
          <w:snapToGrid w:val="0"/>
          <w:sz w:val="24"/>
          <w:szCs w:val="24"/>
          <w:lang w:val="en-GB"/>
        </w:rPr>
        <w:t xml:space="preserve"> </w:t>
      </w: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p>
    <w:p w:rsidR="007A2545" w:rsidRPr="007A2545" w:rsidRDefault="007A2545" w:rsidP="007A2545">
      <w:pPr>
        <w:keepNext/>
        <w:spacing w:after="0" w:line="240" w:lineRule="auto"/>
        <w:ind w:right="-64"/>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In case of one offer received, the Evaluator shall not assign points but will check if the offer is administratively, technically and financially compliant with the requirements set by this tender documentation and acceptable.</w:t>
      </w:r>
    </w:p>
    <w:p w:rsidR="007A2545" w:rsidRPr="007A2545" w:rsidRDefault="007A2545" w:rsidP="007A2545">
      <w:pPr>
        <w:keepNext/>
        <w:spacing w:after="0" w:line="240" w:lineRule="auto"/>
        <w:ind w:right="679"/>
        <w:jc w:val="both"/>
        <w:rPr>
          <w:rFonts w:ascii="Times New Roman" w:eastAsia="Times New Roman" w:hAnsi="Times New Roman" w:cs="Times New Roman"/>
          <w:snapToGrid w:val="0"/>
          <w:sz w:val="24"/>
          <w:szCs w:val="24"/>
          <w:lang w:val="en-GB"/>
        </w:rPr>
      </w:pPr>
    </w:p>
    <w:p w:rsidR="007A2545" w:rsidRPr="007A2545" w:rsidRDefault="007A2545" w:rsidP="007A2545">
      <w:pPr>
        <w:keepNext/>
        <w:spacing w:after="0" w:line="240" w:lineRule="auto"/>
        <w:ind w:right="679"/>
        <w:jc w:val="both"/>
        <w:rPr>
          <w:rFonts w:ascii="Times New Roman" w:eastAsia="Times New Roman" w:hAnsi="Times New Roman" w:cs="Times New Roman"/>
          <w:snapToGrid w:val="0"/>
          <w:sz w:val="24"/>
          <w:szCs w:val="24"/>
          <w:lang w:val="en-GB"/>
        </w:rPr>
      </w:pPr>
    </w:p>
    <w:p w:rsidR="007A2545" w:rsidRPr="007A2545" w:rsidRDefault="007A2545" w:rsidP="007A2545">
      <w:pPr>
        <w:keepNext/>
        <w:numPr>
          <w:ilvl w:val="0"/>
          <w:numId w:val="8"/>
        </w:numPr>
        <w:spacing w:after="0" w:line="240" w:lineRule="auto"/>
        <w:ind w:right="679"/>
        <w:jc w:val="both"/>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Administrative check</w:t>
      </w:r>
    </w:p>
    <w:p w:rsidR="007A2545" w:rsidRPr="007A2545" w:rsidRDefault="007A2545" w:rsidP="007A2545">
      <w:pPr>
        <w:keepNext/>
        <w:spacing w:after="0" w:line="240" w:lineRule="auto"/>
        <w:ind w:left="720" w:right="679"/>
        <w:jc w:val="both"/>
        <w:rPr>
          <w:rFonts w:ascii="Times New Roman" w:eastAsia="Times New Roman" w:hAnsi="Times New Roman" w:cs="Times New Roman"/>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30"/>
        <w:gridCol w:w="1170"/>
        <w:gridCol w:w="1350"/>
        <w:gridCol w:w="1170"/>
        <w:gridCol w:w="1170"/>
        <w:gridCol w:w="1440"/>
        <w:tblGridChange w:id="0">
          <w:tblGrid>
            <w:gridCol w:w="360"/>
            <w:gridCol w:w="2430"/>
            <w:gridCol w:w="1170"/>
            <w:gridCol w:w="1350"/>
            <w:gridCol w:w="1170"/>
            <w:gridCol w:w="1170"/>
            <w:gridCol w:w="1440"/>
          </w:tblGrid>
        </w:tblGridChange>
      </w:tblGrid>
      <w:tr w:rsidR="007A2545" w:rsidRPr="007A2545" w:rsidTr="005941FA">
        <w:tblPrEx>
          <w:tblCellMar>
            <w:top w:w="0" w:type="dxa"/>
            <w:bottom w:w="0" w:type="dxa"/>
          </w:tblCellMar>
        </w:tblPrEx>
        <w:trPr>
          <w:cantSplit/>
          <w:trHeight w:val="1987"/>
          <w:tblHeader/>
        </w:trPr>
        <w:tc>
          <w:tcPr>
            <w:tcW w:w="360" w:type="dxa"/>
            <w:shd w:val="pct12" w:color="auto" w:fill="FFFFFF"/>
            <w:textDirection w:val="btLr"/>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Tender envelope number</w:t>
            </w:r>
          </w:p>
        </w:tc>
        <w:tc>
          <w:tcPr>
            <w:tcW w:w="243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Tenderer's  name</w:t>
            </w:r>
          </w:p>
        </w:tc>
        <w:tc>
          <w:tcPr>
            <w:tcW w:w="117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br w:type="textWrapping" w:clear="all"/>
              <w:t>Within deadline? (Y/N)</w:t>
            </w:r>
          </w:p>
        </w:tc>
        <w:tc>
          <w:tcPr>
            <w:tcW w:w="135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Tender documentation is complete?</w:t>
            </w:r>
            <w:r w:rsidRPr="007A2545">
              <w:rPr>
                <w:rFonts w:ascii="Times New Roman" w:eastAsia="Times New Roman" w:hAnsi="Times New Roman" w:cs="Times New Roman"/>
                <w:snapToGrid w:val="0"/>
                <w:sz w:val="16"/>
                <w:szCs w:val="16"/>
                <w:lang w:val="fr-FR"/>
              </w:rPr>
              <w:t xml:space="preserve"> </w:t>
            </w:r>
            <w:r w:rsidRPr="007A2545">
              <w:rPr>
                <w:rFonts w:ascii="Times New Roman" w:eastAsia="Times New Roman" w:hAnsi="Times New Roman" w:cs="Times New Roman"/>
                <w:sz w:val="16"/>
                <w:szCs w:val="16"/>
                <w:lang w:val="en-GB" w:eastAsia="en-GB"/>
              </w:rPr>
              <w:t>(Y/N)</w:t>
            </w:r>
          </w:p>
        </w:tc>
        <w:tc>
          <w:tcPr>
            <w:tcW w:w="117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Eligible nationality?</w:t>
            </w:r>
            <w:r w:rsidRPr="007A2545">
              <w:rPr>
                <w:rFonts w:ascii="Times New Roman" w:eastAsia="Times New Roman" w:hAnsi="Times New Roman" w:cs="Times New Roman"/>
                <w:snapToGrid w:val="0"/>
                <w:sz w:val="16"/>
                <w:szCs w:val="16"/>
                <w:lang w:val="fr-FR"/>
              </w:rPr>
              <w:t xml:space="preserve"> </w:t>
            </w:r>
            <w:r w:rsidRPr="007A2545">
              <w:rPr>
                <w:rFonts w:ascii="Times New Roman" w:eastAsia="Times New Roman" w:hAnsi="Times New Roman" w:cs="Times New Roman"/>
                <w:sz w:val="16"/>
                <w:szCs w:val="16"/>
                <w:lang w:val="en-GB" w:eastAsia="en-GB"/>
              </w:rPr>
              <w:t>(Y/N)</w:t>
            </w:r>
          </w:p>
        </w:tc>
        <w:tc>
          <w:tcPr>
            <w:tcW w:w="117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Financial offer is in separate envelope?</w:t>
            </w:r>
            <w:r w:rsidRPr="007A2545">
              <w:rPr>
                <w:rFonts w:ascii="Times New Roman" w:eastAsia="Times New Roman" w:hAnsi="Times New Roman" w:cs="Times New Roman"/>
                <w:snapToGrid w:val="0"/>
                <w:sz w:val="16"/>
                <w:szCs w:val="16"/>
                <w:lang w:val="fr-FR"/>
              </w:rPr>
              <w:t xml:space="preserve"> </w:t>
            </w:r>
            <w:r w:rsidRPr="007A2545">
              <w:rPr>
                <w:rFonts w:ascii="Times New Roman" w:eastAsia="Times New Roman" w:hAnsi="Times New Roman" w:cs="Times New Roman"/>
                <w:sz w:val="16"/>
                <w:szCs w:val="16"/>
                <w:lang w:val="en-GB" w:eastAsia="en-GB"/>
              </w:rPr>
              <w:t>(Y/N)</w:t>
            </w:r>
          </w:p>
        </w:tc>
        <w:tc>
          <w:tcPr>
            <w:tcW w:w="1440" w:type="dxa"/>
            <w:shd w:val="pct12" w:color="auto" w:fill="FFFFFF"/>
            <w:vAlign w:val="center"/>
          </w:tcPr>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Offer complete and administratively compliant?</w:t>
            </w:r>
          </w:p>
          <w:p w:rsidR="007A2545" w:rsidRPr="007A2545" w:rsidRDefault="007A2545" w:rsidP="007A2545">
            <w:pPr>
              <w:widowControl w:val="0"/>
              <w:spacing w:before="60" w:after="60" w:line="240" w:lineRule="auto"/>
              <w:ind w:left="57" w:right="57"/>
              <w:jc w:val="center"/>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(Y/N)</w:t>
            </w:r>
          </w:p>
        </w:tc>
      </w:tr>
      <w:tr w:rsidR="007A2545" w:rsidRPr="007A2545" w:rsidTr="005941FA">
        <w:tblPrEx>
          <w:tblCellMar>
            <w:top w:w="0" w:type="dxa"/>
            <w:bottom w:w="0" w:type="dxa"/>
          </w:tblCellMar>
        </w:tblPrEx>
        <w:trPr>
          <w:cantSplit/>
          <w:trHeight w:val="456"/>
        </w:trPr>
        <w:tc>
          <w:tcPr>
            <w:tcW w:w="36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1</w:t>
            </w:r>
          </w:p>
        </w:tc>
        <w:tc>
          <w:tcPr>
            <w:tcW w:w="243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35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44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r>
      <w:tr w:rsidR="007A2545" w:rsidRPr="007A2545" w:rsidTr="005941FA">
        <w:tblPrEx>
          <w:tblCellMar>
            <w:top w:w="0" w:type="dxa"/>
            <w:bottom w:w="0" w:type="dxa"/>
          </w:tblCellMar>
        </w:tblPrEx>
        <w:trPr>
          <w:cantSplit/>
          <w:trHeight w:val="445"/>
        </w:trPr>
        <w:tc>
          <w:tcPr>
            <w:tcW w:w="36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2</w:t>
            </w:r>
          </w:p>
        </w:tc>
        <w:tc>
          <w:tcPr>
            <w:tcW w:w="243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35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44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r>
      <w:tr w:rsidR="007A2545" w:rsidRPr="007A2545" w:rsidTr="005941FA">
        <w:tblPrEx>
          <w:tblCellMar>
            <w:top w:w="0" w:type="dxa"/>
            <w:bottom w:w="0" w:type="dxa"/>
          </w:tblCellMar>
        </w:tblPrEx>
        <w:trPr>
          <w:cantSplit/>
          <w:trHeight w:val="456"/>
        </w:trPr>
        <w:tc>
          <w:tcPr>
            <w:tcW w:w="36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lang w:val="en-GB" w:eastAsia="en-GB"/>
              </w:rPr>
              <w:t>3</w:t>
            </w:r>
          </w:p>
        </w:tc>
        <w:tc>
          <w:tcPr>
            <w:tcW w:w="243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35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44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r>
      <w:tr w:rsidR="007A2545" w:rsidRPr="007A2545" w:rsidTr="005941FA">
        <w:tblPrEx>
          <w:tblCellMar>
            <w:top w:w="0" w:type="dxa"/>
            <w:bottom w:w="0" w:type="dxa"/>
          </w:tblCellMar>
        </w:tblPrEx>
        <w:trPr>
          <w:cantSplit/>
          <w:trHeight w:val="456"/>
        </w:trPr>
        <w:tc>
          <w:tcPr>
            <w:tcW w:w="36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6"/>
                <w:szCs w:val="16"/>
                <w:lang w:val="en-GB" w:eastAsia="en-GB"/>
              </w:rPr>
            </w:pPr>
            <w:r w:rsidRPr="007A2545">
              <w:rPr>
                <w:rFonts w:ascii="Times New Roman" w:eastAsia="Times New Roman" w:hAnsi="Times New Roman" w:cs="Times New Roman"/>
                <w:sz w:val="16"/>
                <w:szCs w:val="16"/>
                <w:highlight w:val="yellow"/>
                <w:lang w:val="en-GB" w:eastAsia="en-GB"/>
              </w:rPr>
              <w:t>….</w:t>
            </w:r>
          </w:p>
        </w:tc>
        <w:tc>
          <w:tcPr>
            <w:tcW w:w="243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35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17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c>
          <w:tcPr>
            <w:tcW w:w="1440" w:type="dxa"/>
            <w:vAlign w:val="center"/>
          </w:tcPr>
          <w:p w:rsidR="007A2545" w:rsidRPr="007A2545" w:rsidRDefault="007A2545" w:rsidP="007A2545">
            <w:pPr>
              <w:widowControl w:val="0"/>
              <w:spacing w:before="120" w:after="120" w:line="240" w:lineRule="auto"/>
              <w:ind w:left="-57" w:right="-57"/>
              <w:jc w:val="both"/>
              <w:rPr>
                <w:rFonts w:ascii="Times New Roman" w:eastAsia="Times New Roman" w:hAnsi="Times New Roman" w:cs="Times New Roman"/>
                <w:sz w:val="18"/>
                <w:szCs w:val="18"/>
                <w:lang w:val="en-GB" w:eastAsia="en-GB"/>
              </w:rPr>
            </w:pPr>
          </w:p>
        </w:tc>
      </w:tr>
    </w:tbl>
    <w:p w:rsidR="007A2545" w:rsidRPr="007A2545" w:rsidRDefault="007A2545" w:rsidP="007A2545">
      <w:pPr>
        <w:spacing w:after="0" w:line="240" w:lineRule="auto"/>
        <w:jc w:val="both"/>
        <w:rPr>
          <w:rFonts w:ascii="Times New Roman" w:eastAsia="Times New Roman" w:hAnsi="Times New Roman" w:cs="Times New Roman"/>
          <w:b/>
          <w:bCs/>
          <w:lang w:val="en-GB" w:eastAsia="en-GB"/>
        </w:rPr>
      </w:pPr>
    </w:p>
    <w:p w:rsidR="007A2545" w:rsidRPr="007A2545" w:rsidRDefault="007A2545" w:rsidP="007A2545">
      <w:pPr>
        <w:spacing w:after="0" w:line="240" w:lineRule="auto"/>
        <w:ind w:left="720"/>
        <w:jc w:val="both"/>
        <w:rPr>
          <w:rFonts w:ascii="Times New Roman" w:eastAsia="Times New Roman" w:hAnsi="Times New Roman" w:cs="Times New Roman"/>
          <w:b/>
          <w:bCs/>
          <w:color w:val="000000"/>
          <w:sz w:val="24"/>
          <w:szCs w:val="24"/>
          <w:lang w:val="en-GB" w:eastAsia="en-GB"/>
        </w:rPr>
      </w:pPr>
    </w:p>
    <w:p w:rsidR="007A2545" w:rsidRPr="007A2545" w:rsidRDefault="007A2545" w:rsidP="007A2545">
      <w:pPr>
        <w:numPr>
          <w:ilvl w:val="0"/>
          <w:numId w:val="8"/>
        </w:numPr>
        <w:spacing w:after="0" w:line="240" w:lineRule="auto"/>
        <w:jc w:val="both"/>
        <w:rPr>
          <w:rFonts w:ascii="Times New Roman" w:eastAsia="Times New Roman" w:hAnsi="Times New Roman" w:cs="Times New Roman"/>
          <w:b/>
          <w:bCs/>
          <w:color w:val="000000"/>
          <w:sz w:val="24"/>
          <w:szCs w:val="24"/>
          <w:lang w:val="en-GB" w:eastAsia="en-GB"/>
        </w:rPr>
      </w:pPr>
      <w:r w:rsidRPr="007A2545">
        <w:rPr>
          <w:rFonts w:ascii="Times New Roman" w:eastAsia="Times New Roman" w:hAnsi="Times New Roman" w:cs="Times New Roman"/>
          <w:b/>
          <w:bCs/>
          <w:color w:val="000000"/>
          <w:sz w:val="24"/>
          <w:szCs w:val="24"/>
          <w:lang w:val="en-GB" w:eastAsia="en-GB"/>
        </w:rPr>
        <w:t xml:space="preserve">Technical evaluation </w:t>
      </w:r>
    </w:p>
    <w:p w:rsidR="007A2545" w:rsidRPr="007A2545" w:rsidRDefault="007A2545" w:rsidP="007A2545">
      <w:pPr>
        <w:spacing w:after="0" w:line="240" w:lineRule="auto"/>
        <w:ind w:hanging="33"/>
        <w:jc w:val="both"/>
        <w:rPr>
          <w:rFonts w:ascii="Times New Roman" w:eastAsia="Times New Roman" w:hAnsi="Times New Roman" w:cs="Times New Roman"/>
          <w:b/>
          <w:bCs/>
          <w:color w:val="FF0000"/>
          <w:sz w:val="24"/>
          <w:szCs w:val="24"/>
          <w:vertAlign w:val="superscript"/>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000000"/>
          <w:sz w:val="24"/>
          <w:szCs w:val="24"/>
          <w:lang w:val="en-GB" w:eastAsia="en-GB"/>
        </w:rPr>
      </w:pPr>
      <w:r w:rsidRPr="007A2545">
        <w:rPr>
          <w:rFonts w:ascii="Times New Roman" w:eastAsia="Times New Roman" w:hAnsi="Times New Roman" w:cs="Times New Roman"/>
          <w:bCs/>
          <w:color w:val="000000"/>
          <w:sz w:val="24"/>
          <w:szCs w:val="24"/>
          <w:highlight w:val="yellow"/>
          <w:lang w:val="en-GB" w:eastAsia="en-GB"/>
        </w:rPr>
        <w:t>In case one offer received [delete if not applicable</w:t>
      </w:r>
      <w:r w:rsidRPr="007A2545">
        <w:rPr>
          <w:rFonts w:ascii="Times New Roman" w:eastAsia="Times New Roman" w:hAnsi="Times New Roman" w:cs="Times New Roman"/>
          <w:bCs/>
          <w:color w:val="000000"/>
          <w:sz w:val="24"/>
          <w:szCs w:val="24"/>
          <w:highlight w:val="lightGray"/>
          <w:lang w:val="en-GB" w:eastAsia="en-GB"/>
        </w:rPr>
        <w:t>]</w:t>
      </w:r>
    </w:p>
    <w:p w:rsidR="007A2545" w:rsidRPr="007A2545" w:rsidRDefault="007A2545" w:rsidP="007A2545">
      <w:pPr>
        <w:spacing w:after="0" w:line="240" w:lineRule="auto"/>
        <w:ind w:hanging="33"/>
        <w:jc w:val="both"/>
        <w:rPr>
          <w:rFonts w:ascii="Times New Roman" w:eastAsia="Times New Roman" w:hAnsi="Times New Roman" w:cs="Times New Roman"/>
          <w:bCs/>
          <w:color w:val="000000"/>
          <w:sz w:val="24"/>
          <w:szCs w:val="24"/>
          <w:lang w:val="en-GB" w:eastAsia="en-GB"/>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2650"/>
        <w:gridCol w:w="2396"/>
      </w:tblGrid>
      <w:tr w:rsidR="007A2545" w:rsidRPr="007A2545" w:rsidTr="005941FA">
        <w:trPr>
          <w:trHeight w:val="396"/>
        </w:trPr>
        <w:tc>
          <w:tcPr>
            <w:tcW w:w="4220" w:type="dxa"/>
            <w:shd w:val="clear" w:color="auto" w:fill="D9D9D9"/>
          </w:tcPr>
          <w:p w:rsidR="007A2545" w:rsidRPr="007A2545" w:rsidRDefault="007A2545" w:rsidP="007A2545">
            <w:pPr>
              <w:spacing w:after="0" w:line="240" w:lineRule="auto"/>
              <w:jc w:val="both"/>
              <w:rPr>
                <w:rFonts w:ascii="Times New Roman" w:eastAsia="Times New Roman" w:hAnsi="Times New Roman" w:cs="Times New Roman"/>
                <w:bCs/>
                <w:sz w:val="20"/>
                <w:szCs w:val="20"/>
                <w:lang w:val="en-GB" w:eastAsia="en-GB"/>
              </w:rPr>
            </w:pPr>
            <w:r w:rsidRPr="007A2545">
              <w:rPr>
                <w:rFonts w:ascii="Times New Roman" w:eastAsia="Times New Roman" w:hAnsi="Times New Roman" w:cs="Times New Roman"/>
                <w:bCs/>
                <w:sz w:val="20"/>
                <w:szCs w:val="20"/>
                <w:lang w:val="en-GB" w:eastAsia="en-GB"/>
              </w:rPr>
              <w:t>Tenderer name</w:t>
            </w:r>
          </w:p>
        </w:tc>
        <w:tc>
          <w:tcPr>
            <w:tcW w:w="2650" w:type="dxa"/>
            <w:shd w:val="clear" w:color="auto" w:fill="D9D9D9"/>
          </w:tcPr>
          <w:p w:rsidR="007A2545" w:rsidRPr="007A2545" w:rsidRDefault="007A2545" w:rsidP="007A2545">
            <w:pPr>
              <w:spacing w:after="0" w:line="240" w:lineRule="auto"/>
              <w:jc w:val="both"/>
              <w:rPr>
                <w:rFonts w:ascii="Times New Roman" w:eastAsia="Times New Roman" w:hAnsi="Times New Roman" w:cs="Times New Roman"/>
                <w:bCs/>
                <w:sz w:val="20"/>
                <w:szCs w:val="20"/>
                <w:lang w:val="en-GB" w:eastAsia="en-GB"/>
              </w:rPr>
            </w:pPr>
            <w:r w:rsidRPr="007A2545">
              <w:rPr>
                <w:rFonts w:ascii="Times New Roman" w:eastAsia="Times New Roman" w:hAnsi="Times New Roman" w:cs="Times New Roman"/>
                <w:bCs/>
                <w:sz w:val="20"/>
                <w:szCs w:val="20"/>
                <w:lang w:val="en-GB" w:eastAsia="en-GB"/>
              </w:rPr>
              <w:t>Technically compliant (Y/N)</w:t>
            </w:r>
          </w:p>
        </w:tc>
        <w:tc>
          <w:tcPr>
            <w:tcW w:w="2396" w:type="dxa"/>
            <w:shd w:val="clear" w:color="auto" w:fill="D9D9D9"/>
          </w:tcPr>
          <w:p w:rsidR="007A2545" w:rsidRPr="007A2545" w:rsidRDefault="007A2545" w:rsidP="007A2545">
            <w:pPr>
              <w:spacing w:after="0" w:line="240" w:lineRule="auto"/>
              <w:jc w:val="both"/>
              <w:rPr>
                <w:rFonts w:ascii="Times New Roman" w:eastAsia="Times New Roman" w:hAnsi="Times New Roman" w:cs="Times New Roman"/>
                <w:bCs/>
                <w:sz w:val="20"/>
                <w:szCs w:val="20"/>
                <w:lang w:val="en-GB" w:eastAsia="en-GB"/>
              </w:rPr>
            </w:pPr>
            <w:r w:rsidRPr="007A2545">
              <w:rPr>
                <w:rFonts w:ascii="Times New Roman" w:eastAsia="Times New Roman" w:hAnsi="Times New Roman" w:cs="Times New Roman"/>
                <w:bCs/>
                <w:sz w:val="20"/>
                <w:szCs w:val="20"/>
                <w:lang w:val="en-GB" w:eastAsia="en-GB"/>
              </w:rPr>
              <w:t>Remarks</w:t>
            </w:r>
          </w:p>
        </w:tc>
      </w:tr>
      <w:tr w:rsidR="007A2545" w:rsidRPr="007A2545" w:rsidTr="005941FA">
        <w:trPr>
          <w:trHeight w:val="418"/>
        </w:trPr>
        <w:tc>
          <w:tcPr>
            <w:tcW w:w="4220" w:type="dxa"/>
            <w:shd w:val="clear" w:color="auto" w:fill="auto"/>
          </w:tcPr>
          <w:p w:rsidR="007A2545" w:rsidRPr="007A2545" w:rsidRDefault="007A2545" w:rsidP="007A2545">
            <w:pPr>
              <w:spacing w:after="0" w:line="240" w:lineRule="auto"/>
              <w:jc w:val="both"/>
              <w:rPr>
                <w:rFonts w:ascii="Times New Roman" w:eastAsia="Times New Roman" w:hAnsi="Times New Roman" w:cs="Times New Roman"/>
                <w:bCs/>
                <w:sz w:val="18"/>
                <w:szCs w:val="18"/>
                <w:lang w:val="en-GB" w:eastAsia="en-GB"/>
              </w:rPr>
            </w:pPr>
          </w:p>
        </w:tc>
        <w:tc>
          <w:tcPr>
            <w:tcW w:w="2650" w:type="dxa"/>
            <w:shd w:val="clear" w:color="auto" w:fill="auto"/>
          </w:tcPr>
          <w:p w:rsidR="007A2545" w:rsidRPr="007A2545" w:rsidRDefault="007A2545" w:rsidP="007A2545">
            <w:pPr>
              <w:spacing w:after="0" w:line="240" w:lineRule="auto"/>
              <w:jc w:val="both"/>
              <w:rPr>
                <w:rFonts w:ascii="Times New Roman" w:eastAsia="Times New Roman" w:hAnsi="Times New Roman" w:cs="Times New Roman"/>
                <w:bCs/>
                <w:sz w:val="18"/>
                <w:szCs w:val="18"/>
                <w:lang w:val="en-GB" w:eastAsia="en-GB"/>
              </w:rPr>
            </w:pPr>
          </w:p>
        </w:tc>
        <w:tc>
          <w:tcPr>
            <w:tcW w:w="2396" w:type="dxa"/>
            <w:shd w:val="clear" w:color="auto" w:fill="auto"/>
          </w:tcPr>
          <w:p w:rsidR="007A2545" w:rsidRPr="007A2545" w:rsidRDefault="007A2545" w:rsidP="007A2545">
            <w:pPr>
              <w:spacing w:after="0" w:line="240" w:lineRule="auto"/>
              <w:jc w:val="both"/>
              <w:rPr>
                <w:rFonts w:ascii="Times New Roman" w:eastAsia="Times New Roman" w:hAnsi="Times New Roman" w:cs="Times New Roman"/>
                <w:bCs/>
                <w:sz w:val="18"/>
                <w:szCs w:val="18"/>
                <w:lang w:val="en-GB" w:eastAsia="en-GB"/>
              </w:rPr>
            </w:pPr>
          </w:p>
        </w:tc>
      </w:tr>
    </w:tbl>
    <w:p w:rsidR="007A2545" w:rsidRPr="007A2545" w:rsidRDefault="007A2545" w:rsidP="007A2545">
      <w:pPr>
        <w:spacing w:after="0" w:line="240" w:lineRule="auto"/>
        <w:ind w:hanging="33"/>
        <w:jc w:val="both"/>
        <w:rPr>
          <w:rFonts w:ascii="Times New Roman" w:eastAsia="Times New Roman" w:hAnsi="Times New Roman" w:cs="Times New Roman"/>
          <w:bCs/>
          <w:color w:val="FF0000"/>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FF0000"/>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FF0000"/>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FF0000"/>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FF0000"/>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color w:val="000000"/>
          <w:sz w:val="24"/>
          <w:szCs w:val="24"/>
          <w:lang w:val="en-GB" w:eastAsia="en-GB"/>
        </w:rPr>
      </w:pPr>
      <w:r w:rsidRPr="007A2545">
        <w:rPr>
          <w:rFonts w:ascii="Times New Roman" w:eastAsia="Times New Roman" w:hAnsi="Times New Roman" w:cs="Times New Roman"/>
          <w:bCs/>
          <w:color w:val="000000"/>
          <w:sz w:val="24"/>
          <w:szCs w:val="24"/>
          <w:highlight w:val="yellow"/>
          <w:lang w:val="en-GB" w:eastAsia="en-GB"/>
        </w:rPr>
        <w:t>In case of more than one offer received [delete if not applicable</w:t>
      </w:r>
      <w:r w:rsidRPr="007A2545">
        <w:rPr>
          <w:rFonts w:ascii="Times New Roman" w:eastAsia="Times New Roman" w:hAnsi="Times New Roman" w:cs="Times New Roman"/>
          <w:bCs/>
          <w:color w:val="000000"/>
          <w:sz w:val="24"/>
          <w:szCs w:val="24"/>
          <w:highlight w:val="lightGray"/>
          <w:lang w:val="en-GB" w:eastAsia="en-GB"/>
        </w:rPr>
        <w:t>]</w:t>
      </w:r>
    </w:p>
    <w:p w:rsidR="007A2545" w:rsidRPr="007A2545" w:rsidRDefault="007A2545" w:rsidP="007A2545">
      <w:pPr>
        <w:spacing w:after="0" w:line="240" w:lineRule="auto"/>
        <w:ind w:hanging="33"/>
        <w:jc w:val="both"/>
        <w:rPr>
          <w:rFonts w:ascii="Times New Roman" w:eastAsia="Times New Roman" w:hAnsi="Times New Roman" w:cs="Times New Roman"/>
          <w:b/>
          <w:bCs/>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
          <w:bCs/>
          <w:lang w:val="en-GB" w:eastAsia="en-GB"/>
        </w:rPr>
      </w:pPr>
      <w:r w:rsidRPr="007A2545">
        <w:rPr>
          <w:rFonts w:ascii="Times New Roman" w:eastAsia="Times New Roman" w:hAnsi="Times New Roman" w:cs="Times New Roman"/>
          <w:b/>
          <w:bCs/>
          <w:lang w:val="en-GB" w:eastAsia="en-GB"/>
        </w:rPr>
        <w:lastRenderedPageBreak/>
        <w:t>Maximum no. of points for each tenderer is 100. Note: Only tenderers with average score of at least 75 points qualify for the financial evaluation</w:t>
      </w:r>
    </w:p>
    <w:p w:rsidR="007A2545" w:rsidRPr="007A2545" w:rsidRDefault="007A2545" w:rsidP="007A2545">
      <w:pPr>
        <w:spacing w:after="0" w:line="240" w:lineRule="auto"/>
        <w:ind w:hanging="33"/>
        <w:jc w:val="both"/>
        <w:rPr>
          <w:rFonts w:ascii="Times New Roman" w:eastAsia="Times New Roman" w:hAnsi="Times New Roman" w:cs="Times New Roman"/>
          <w:b/>
          <w:bCs/>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
          <w:bCs/>
          <w:sz w:val="24"/>
          <w:szCs w:val="24"/>
          <w:lang w:val="en-GB" w:eastAsia="en-GB"/>
        </w:rPr>
      </w:pPr>
      <w:r w:rsidRPr="007A2545">
        <w:rPr>
          <w:rFonts w:ascii="Times New Roman" w:eastAsia="Times New Roman" w:hAnsi="Times New Roman" w:cs="Times New Roman"/>
          <w:b/>
          <w:bCs/>
          <w:sz w:val="24"/>
          <w:szCs w:val="24"/>
          <w:lang w:val="en-GB" w:eastAsia="en-GB"/>
        </w:rPr>
        <w:t>Tenderer 1 :(</w:t>
      </w:r>
      <w:r w:rsidRPr="007A2545">
        <w:rPr>
          <w:rFonts w:ascii="Times New Roman" w:eastAsia="Times New Roman" w:hAnsi="Times New Roman" w:cs="Times New Roman"/>
          <w:bCs/>
          <w:i/>
          <w:sz w:val="24"/>
          <w:szCs w:val="24"/>
          <w:highlight w:val="yellow"/>
          <w:lang w:val="en-GB" w:eastAsia="en-GB"/>
        </w:rPr>
        <w:t xml:space="preserve"> name of tenderer</w:t>
      </w:r>
      <w:r w:rsidRPr="007A2545">
        <w:rPr>
          <w:rFonts w:ascii="Times New Roman" w:eastAsia="Times New Roman" w:hAnsi="Times New Roman" w:cs="Times New Roman"/>
          <w:b/>
          <w:bCs/>
          <w:sz w:val="24"/>
          <w:szCs w:val="24"/>
          <w:lang w:val="en-GB" w:eastAsia="en-GB"/>
        </w:rPr>
        <w:t>)</w:t>
      </w:r>
    </w:p>
    <w:p w:rsidR="007A2545" w:rsidRPr="007A2545" w:rsidRDefault="007A2545" w:rsidP="007A2545">
      <w:pPr>
        <w:spacing w:after="0" w:line="240" w:lineRule="auto"/>
        <w:ind w:hanging="33"/>
        <w:jc w:val="both"/>
        <w:rPr>
          <w:rFonts w:ascii="Times New Roman" w:eastAsia="Times New Roman" w:hAnsi="Times New Roman" w:cs="Times New Roman"/>
          <w:b/>
          <w:bCs/>
          <w:lang w:val="en-GB" w:eastAsia="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1928"/>
        <w:gridCol w:w="1824"/>
      </w:tblGrid>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Evaluation criteria</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Score</w:t>
            </w: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Remarks</w:t>
            </w: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 xml:space="preserve">Organization and methodology - </w:t>
            </w:r>
            <w:r w:rsidRPr="007A2545">
              <w:rPr>
                <w:rFonts w:ascii="Times New Roman" w:eastAsia="Times New Roman" w:hAnsi="Times New Roman" w:cs="Times New Roman"/>
                <w:i/>
                <w:iCs/>
                <w:sz w:val="18"/>
                <w:szCs w:val="18"/>
                <w:highlight w:val="yellow"/>
                <w:lang w:val="en-GB" w:eastAsia="en-GB"/>
              </w:rPr>
              <w:t xml:space="preserve">insert max </w:t>
            </w:r>
            <w:proofErr w:type="spellStart"/>
            <w:r w:rsidRPr="007A2545">
              <w:rPr>
                <w:rFonts w:ascii="Times New Roman" w:eastAsia="Times New Roman" w:hAnsi="Times New Roman" w:cs="Times New Roman"/>
                <w:i/>
                <w:iCs/>
                <w:sz w:val="18"/>
                <w:szCs w:val="18"/>
                <w:highlight w:val="yellow"/>
                <w:lang w:val="en-GB" w:eastAsia="en-GB"/>
              </w:rPr>
              <w:t>no.xx</w:t>
            </w:r>
            <w:proofErr w:type="spellEnd"/>
            <w:r w:rsidRPr="007A2545">
              <w:rPr>
                <w:rFonts w:ascii="Times New Roman" w:eastAsia="Times New Roman" w:hAnsi="Times New Roman" w:cs="Times New Roman"/>
                <w:i/>
                <w:iCs/>
                <w:sz w:val="18"/>
                <w:szCs w:val="18"/>
                <w:highlight w:val="yellow"/>
                <w:lang w:val="en-GB" w:eastAsia="en-GB"/>
              </w:rPr>
              <w:t xml:space="preserve"> of points, </w:t>
            </w:r>
            <w:r w:rsidRPr="007A2545">
              <w:rPr>
                <w:rFonts w:ascii="Times New Roman" w:eastAsia="Times New Roman" w:hAnsi="Times New Roman" w:cs="Times New Roman"/>
                <w:sz w:val="18"/>
                <w:szCs w:val="18"/>
                <w:lang w:val="en-GB" w:eastAsia="en-GB"/>
              </w:rPr>
              <w:t xml:space="preserve"> </w:t>
            </w:r>
          </w:p>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Proposed inputs -</w:t>
            </w:r>
            <w:r w:rsidRPr="007A2545">
              <w:rPr>
                <w:rFonts w:ascii="Times New Roman" w:eastAsia="Times New Roman" w:hAnsi="Times New Roman" w:cs="Times New Roman"/>
                <w:i/>
                <w:iCs/>
                <w:sz w:val="18"/>
                <w:szCs w:val="18"/>
                <w:highlight w:val="yellow"/>
                <w:lang w:val="en-GB" w:eastAsia="en-GB"/>
              </w:rPr>
              <w:t xml:space="preserve"> insert max no. xx of point</w:t>
            </w:r>
            <w:r w:rsidRPr="007A2545">
              <w:rPr>
                <w:rFonts w:ascii="Times New Roman" w:eastAsia="Times New Roman" w:hAnsi="Times New Roman" w:cs="Times New Roman"/>
                <w:i/>
                <w:iCs/>
                <w:sz w:val="18"/>
                <w:szCs w:val="18"/>
                <w:lang w:val="en-GB" w:eastAsia="en-GB"/>
              </w:rPr>
              <w:t xml:space="preserve">, </w:t>
            </w:r>
          </w:p>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Time frame-</w:t>
            </w:r>
            <w:r w:rsidRPr="007A2545">
              <w:rPr>
                <w:rFonts w:ascii="Times New Roman" w:eastAsia="Times New Roman" w:hAnsi="Times New Roman" w:cs="Times New Roman"/>
                <w:i/>
                <w:iCs/>
                <w:sz w:val="18"/>
                <w:szCs w:val="18"/>
                <w:lang w:val="en-GB" w:eastAsia="en-GB"/>
              </w:rPr>
              <w:t xml:space="preserve"> </w:t>
            </w:r>
            <w:r w:rsidRPr="007A2545">
              <w:rPr>
                <w:rFonts w:ascii="Times New Roman" w:eastAsia="Times New Roman" w:hAnsi="Times New Roman" w:cs="Times New Roman"/>
                <w:i/>
                <w:iCs/>
                <w:sz w:val="18"/>
                <w:szCs w:val="18"/>
                <w:highlight w:val="yellow"/>
                <w:lang w:val="en-GB" w:eastAsia="en-GB"/>
              </w:rPr>
              <w:t>insert max no. xx of point</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i/>
                <w:iCs/>
                <w:color w:val="365F91"/>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i/>
                <w:iCs/>
                <w:color w:val="365F91"/>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Total</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 xml:space="preserve">Average score (Mathematical average) </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Technical score</w:t>
            </w:r>
            <w:r w:rsidRPr="007A2545">
              <w:rPr>
                <w:rFonts w:ascii="Times New Roman" w:eastAsia="Times New Roman" w:hAnsi="Times New Roman" w:cs="Times New Roman"/>
                <w:b/>
                <w:bCs/>
                <w:sz w:val="18"/>
                <w:szCs w:val="18"/>
                <w:vertAlign w:val="superscript"/>
                <w:lang w:val="en-GB" w:eastAsia="en-GB"/>
              </w:rPr>
              <w:footnoteReference w:id="3"/>
            </w:r>
            <w:r w:rsidRPr="007A2545">
              <w:rPr>
                <w:rFonts w:ascii="Times New Roman" w:eastAsia="Times New Roman" w:hAnsi="Times New Roman" w:cs="Times New Roman"/>
                <w:b/>
                <w:bCs/>
                <w:sz w:val="18"/>
                <w:szCs w:val="18"/>
                <w:lang w:val="en-GB" w:eastAsia="en-GB"/>
              </w:rPr>
              <w:t>/ Eliminated</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bl>
    <w:p w:rsidR="007A2545" w:rsidRPr="007A2545" w:rsidRDefault="007A2545" w:rsidP="007A2545">
      <w:pPr>
        <w:spacing w:after="0" w:line="240" w:lineRule="auto"/>
        <w:jc w:val="both"/>
        <w:rPr>
          <w:rFonts w:ascii="Times New Roman" w:eastAsia="Times New Roman" w:hAnsi="Times New Roman" w:cs="Times New Roman"/>
          <w:b/>
          <w:bCs/>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bCs/>
          <w:sz w:val="24"/>
          <w:szCs w:val="24"/>
          <w:lang w:val="en-GB" w:eastAsia="en-GB"/>
        </w:rPr>
      </w:pPr>
      <w:r w:rsidRPr="007A2545">
        <w:rPr>
          <w:rFonts w:ascii="Times New Roman" w:eastAsia="Times New Roman" w:hAnsi="Times New Roman" w:cs="Times New Roman"/>
          <w:b/>
          <w:bCs/>
          <w:sz w:val="24"/>
          <w:szCs w:val="24"/>
          <w:lang w:val="en-GB" w:eastAsia="en-GB"/>
        </w:rPr>
        <w:t>Tenderer 2: (</w:t>
      </w:r>
      <w:r w:rsidRPr="007A2545">
        <w:rPr>
          <w:rFonts w:ascii="Times New Roman" w:eastAsia="Times New Roman" w:hAnsi="Times New Roman" w:cs="Times New Roman"/>
          <w:bCs/>
          <w:i/>
          <w:sz w:val="24"/>
          <w:szCs w:val="24"/>
          <w:highlight w:val="yellow"/>
          <w:lang w:val="en-GB" w:eastAsia="en-GB"/>
        </w:rPr>
        <w:t>name of tenderer</w:t>
      </w:r>
      <w:r w:rsidRPr="007A2545">
        <w:rPr>
          <w:rFonts w:ascii="Times New Roman" w:eastAsia="Times New Roman" w:hAnsi="Times New Roman" w:cs="Times New Roman"/>
          <w:b/>
          <w:bCs/>
          <w:sz w:val="24"/>
          <w:szCs w:val="24"/>
          <w:lang w:val="en-GB" w:eastAsia="en-GB"/>
        </w:rPr>
        <w:t>)</w:t>
      </w:r>
      <w:r w:rsidRPr="007A2545">
        <w:rPr>
          <w:rFonts w:ascii="Times New Roman" w:eastAsia="Times New Roman" w:hAnsi="Times New Roman" w:cs="Times New Roman"/>
          <w:b/>
          <w:bCs/>
          <w:sz w:val="24"/>
          <w:szCs w:val="24"/>
          <w:vertAlign w:val="superscript"/>
          <w:lang w:val="en-GB" w:eastAsia="en-GB"/>
        </w:rPr>
        <w:t xml:space="preserve">* </w:t>
      </w:r>
      <w:r w:rsidRPr="007A2545">
        <w:rPr>
          <w:rFonts w:ascii="Times New Roman" w:eastAsia="Times New Roman" w:hAnsi="Times New Roman" w:cs="Times New Roman"/>
          <w:bCs/>
          <w:sz w:val="24"/>
          <w:szCs w:val="24"/>
          <w:vertAlign w:val="superscript"/>
          <w:lang w:val="en-GB" w:eastAsia="en-GB"/>
        </w:rPr>
        <w:t>add as many tables as tenderers</w:t>
      </w:r>
    </w:p>
    <w:p w:rsidR="007A2545" w:rsidRPr="007A2545" w:rsidRDefault="007A2545" w:rsidP="007A2545">
      <w:pPr>
        <w:spacing w:after="0" w:line="240" w:lineRule="auto"/>
        <w:ind w:hanging="33"/>
        <w:jc w:val="both"/>
        <w:rPr>
          <w:rFonts w:ascii="Times New Roman" w:eastAsia="Times New Roman" w:hAnsi="Times New Roman" w:cs="Times New Roman"/>
          <w:b/>
          <w:bCs/>
          <w:lang w:val="en-GB" w:eastAsia="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1928"/>
        <w:gridCol w:w="1824"/>
      </w:tblGrid>
      <w:tr w:rsidR="007A2545" w:rsidRPr="007A2545" w:rsidTr="005941FA">
        <w:trPr>
          <w:trHeight w:val="170"/>
        </w:trPr>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Evaluation criteria</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Score</w:t>
            </w: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Remarks</w:t>
            </w: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 xml:space="preserve">Organization and methodology - </w:t>
            </w:r>
            <w:r w:rsidRPr="007A2545">
              <w:rPr>
                <w:rFonts w:ascii="Times New Roman" w:eastAsia="Times New Roman" w:hAnsi="Times New Roman" w:cs="Times New Roman"/>
                <w:i/>
                <w:iCs/>
                <w:sz w:val="18"/>
                <w:szCs w:val="18"/>
                <w:highlight w:val="yellow"/>
                <w:lang w:val="en-GB" w:eastAsia="en-GB"/>
              </w:rPr>
              <w:t xml:space="preserve">insert max </w:t>
            </w:r>
            <w:proofErr w:type="spellStart"/>
            <w:r w:rsidRPr="007A2545">
              <w:rPr>
                <w:rFonts w:ascii="Times New Roman" w:eastAsia="Times New Roman" w:hAnsi="Times New Roman" w:cs="Times New Roman"/>
                <w:i/>
                <w:iCs/>
                <w:sz w:val="18"/>
                <w:szCs w:val="18"/>
                <w:highlight w:val="yellow"/>
                <w:lang w:val="en-GB" w:eastAsia="en-GB"/>
              </w:rPr>
              <w:t>no.xx</w:t>
            </w:r>
            <w:proofErr w:type="spellEnd"/>
            <w:r w:rsidRPr="007A2545">
              <w:rPr>
                <w:rFonts w:ascii="Times New Roman" w:eastAsia="Times New Roman" w:hAnsi="Times New Roman" w:cs="Times New Roman"/>
                <w:i/>
                <w:iCs/>
                <w:sz w:val="18"/>
                <w:szCs w:val="18"/>
                <w:highlight w:val="yellow"/>
                <w:lang w:val="en-GB" w:eastAsia="en-GB"/>
              </w:rPr>
              <w:t xml:space="preserve"> of points, </w:t>
            </w:r>
            <w:r w:rsidRPr="007A2545">
              <w:rPr>
                <w:rFonts w:ascii="Times New Roman" w:eastAsia="Times New Roman" w:hAnsi="Times New Roman" w:cs="Times New Roman"/>
                <w:sz w:val="18"/>
                <w:szCs w:val="18"/>
                <w:lang w:val="en-GB" w:eastAsia="en-GB"/>
              </w:rPr>
              <w:t xml:space="preserve"> </w:t>
            </w:r>
          </w:p>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Proposed inputs -</w:t>
            </w:r>
            <w:r w:rsidRPr="007A2545">
              <w:rPr>
                <w:rFonts w:ascii="Times New Roman" w:eastAsia="Times New Roman" w:hAnsi="Times New Roman" w:cs="Times New Roman"/>
                <w:i/>
                <w:iCs/>
                <w:sz w:val="18"/>
                <w:szCs w:val="18"/>
                <w:highlight w:val="yellow"/>
                <w:lang w:val="en-GB" w:eastAsia="en-GB"/>
              </w:rPr>
              <w:t xml:space="preserve"> insert max no. xx of point</w:t>
            </w:r>
            <w:r w:rsidRPr="007A2545">
              <w:rPr>
                <w:rFonts w:ascii="Times New Roman" w:eastAsia="Times New Roman" w:hAnsi="Times New Roman" w:cs="Times New Roman"/>
                <w:i/>
                <w:iCs/>
                <w:sz w:val="18"/>
                <w:szCs w:val="18"/>
                <w:lang w:val="en-GB" w:eastAsia="en-GB"/>
              </w:rPr>
              <w:t xml:space="preserve">, </w:t>
            </w:r>
          </w:p>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r w:rsidRPr="007A2545">
              <w:rPr>
                <w:rFonts w:ascii="Times New Roman" w:eastAsia="Times New Roman" w:hAnsi="Times New Roman" w:cs="Times New Roman"/>
                <w:sz w:val="18"/>
                <w:szCs w:val="18"/>
                <w:lang w:val="en-GB" w:eastAsia="en-GB"/>
              </w:rPr>
              <w:t>Time frame-</w:t>
            </w:r>
            <w:r w:rsidRPr="007A2545">
              <w:rPr>
                <w:rFonts w:ascii="Times New Roman" w:eastAsia="Times New Roman" w:hAnsi="Times New Roman" w:cs="Times New Roman"/>
                <w:i/>
                <w:iCs/>
                <w:sz w:val="18"/>
                <w:szCs w:val="18"/>
                <w:lang w:val="en-GB" w:eastAsia="en-GB"/>
              </w:rPr>
              <w:t xml:space="preserve"> </w:t>
            </w:r>
            <w:r w:rsidRPr="007A2545">
              <w:rPr>
                <w:rFonts w:ascii="Times New Roman" w:eastAsia="Times New Roman" w:hAnsi="Times New Roman" w:cs="Times New Roman"/>
                <w:i/>
                <w:iCs/>
                <w:sz w:val="18"/>
                <w:szCs w:val="18"/>
                <w:highlight w:val="yellow"/>
                <w:lang w:val="en-GB" w:eastAsia="en-GB"/>
              </w:rPr>
              <w:t>insert max no. xx of point</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Total</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 xml:space="preserve">Average score (Mathematical average) </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r w:rsidR="007A2545" w:rsidRPr="007A2545" w:rsidTr="005941FA">
        <w:tc>
          <w:tcPr>
            <w:tcW w:w="5596"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Technical score / Eliminated</w:t>
            </w:r>
          </w:p>
        </w:tc>
        <w:tc>
          <w:tcPr>
            <w:tcW w:w="1928"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c>
          <w:tcPr>
            <w:tcW w:w="1824" w:type="dxa"/>
          </w:tcPr>
          <w:p w:rsidR="007A2545" w:rsidRPr="007A2545" w:rsidRDefault="007A2545" w:rsidP="007A2545">
            <w:pPr>
              <w:spacing w:after="0" w:line="240" w:lineRule="auto"/>
              <w:jc w:val="both"/>
              <w:rPr>
                <w:rFonts w:ascii="Times New Roman" w:eastAsia="Times New Roman" w:hAnsi="Times New Roman" w:cs="Times New Roman"/>
                <w:b/>
                <w:bCs/>
                <w:sz w:val="18"/>
                <w:szCs w:val="18"/>
                <w:lang w:val="en-GB" w:eastAsia="en-GB"/>
              </w:rPr>
            </w:pPr>
          </w:p>
        </w:tc>
      </w:tr>
    </w:tbl>
    <w:p w:rsidR="007A2545" w:rsidRPr="007A2545" w:rsidRDefault="007A2545" w:rsidP="007A2545">
      <w:pPr>
        <w:spacing w:after="0" w:line="240" w:lineRule="auto"/>
        <w:jc w:val="both"/>
        <w:rPr>
          <w:rFonts w:ascii="Times New Roman" w:eastAsia="Times New Roman" w:hAnsi="Times New Roman" w:cs="Times New Roman"/>
          <w:b/>
          <w:bCs/>
          <w:sz w:val="24"/>
          <w:szCs w:val="24"/>
          <w:lang w:val="en-GB" w:eastAsia="en-GB"/>
        </w:rPr>
      </w:pPr>
    </w:p>
    <w:p w:rsidR="007A2545" w:rsidRPr="007A2545" w:rsidRDefault="007A2545" w:rsidP="007A2545">
      <w:pPr>
        <w:numPr>
          <w:ilvl w:val="0"/>
          <w:numId w:val="8"/>
        </w:numPr>
        <w:spacing w:after="0" w:line="240" w:lineRule="auto"/>
        <w:jc w:val="both"/>
        <w:rPr>
          <w:rFonts w:ascii="Times New Roman" w:eastAsia="Times New Roman" w:hAnsi="Times New Roman" w:cs="Times New Roman"/>
          <w:b/>
          <w:bCs/>
          <w:lang w:val="en-GB" w:eastAsia="en-GB"/>
        </w:rPr>
      </w:pPr>
      <w:r w:rsidRPr="007A2545">
        <w:rPr>
          <w:rFonts w:ascii="Times New Roman" w:eastAsia="Times New Roman" w:hAnsi="Times New Roman" w:cs="Times New Roman"/>
          <w:b/>
          <w:bCs/>
          <w:sz w:val="24"/>
          <w:szCs w:val="24"/>
          <w:lang w:val="en-GB" w:eastAsia="en-GB"/>
        </w:rPr>
        <w:t>Financial evaluation</w:t>
      </w:r>
    </w:p>
    <w:p w:rsidR="007A2545" w:rsidRPr="007A2545" w:rsidRDefault="007A2545" w:rsidP="007A2545">
      <w:pPr>
        <w:spacing w:after="0" w:line="240" w:lineRule="auto"/>
        <w:ind w:left="720"/>
        <w:jc w:val="both"/>
        <w:rPr>
          <w:rFonts w:ascii="Times New Roman" w:eastAsia="Times New Roman" w:hAnsi="Times New Roman" w:cs="Times New Roman"/>
          <w:b/>
          <w:bCs/>
          <w:lang w:val="en-GB" w:eastAsia="en-GB"/>
        </w:rPr>
      </w:pPr>
    </w:p>
    <w:tbl>
      <w:tblPr>
        <w:tblW w:w="9253"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984"/>
        <w:gridCol w:w="1966"/>
        <w:gridCol w:w="1980"/>
        <w:gridCol w:w="1299"/>
      </w:tblGrid>
      <w:tr w:rsidR="007A2545" w:rsidRPr="007A2545" w:rsidTr="005941FA">
        <w:trPr>
          <w:cantSplit/>
          <w:tblHeader/>
          <w:jc w:val="center"/>
        </w:trPr>
        <w:tc>
          <w:tcPr>
            <w:tcW w:w="1024"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Tender envelope number</w:t>
            </w:r>
          </w:p>
        </w:tc>
        <w:tc>
          <w:tcPr>
            <w:tcW w:w="2984"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Tenderer name</w:t>
            </w:r>
          </w:p>
        </w:tc>
        <w:tc>
          <w:tcPr>
            <w:tcW w:w="1966"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Financial offer (NC/EUR)</w:t>
            </w:r>
          </w:p>
        </w:tc>
        <w:tc>
          <w:tcPr>
            <w:tcW w:w="1980" w:type="dxa"/>
            <w:shd w:val="pct10" w:color="auto" w:fill="FFFFFF"/>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The financial offer is within the available budget?</w:t>
            </w:r>
          </w:p>
        </w:tc>
        <w:tc>
          <w:tcPr>
            <w:tcW w:w="1299"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Financial score</w:t>
            </w:r>
            <w:r w:rsidRPr="007A2545">
              <w:rPr>
                <w:rFonts w:ascii="Times New Roman" w:eastAsia="Times New Roman" w:hAnsi="Times New Roman" w:cs="Times New Roman"/>
                <w:b/>
                <w:bCs/>
                <w:sz w:val="18"/>
                <w:szCs w:val="18"/>
                <w:vertAlign w:val="superscript"/>
                <w:lang w:val="en-GB" w:eastAsia="en-GB"/>
              </w:rPr>
              <w:footnoteReference w:id="4"/>
            </w:r>
            <w:r w:rsidRPr="007A2545">
              <w:rPr>
                <w:rFonts w:ascii="Times New Roman" w:eastAsia="Times New Roman" w:hAnsi="Times New Roman" w:cs="Times New Roman"/>
                <w:b/>
                <w:bCs/>
                <w:sz w:val="18"/>
                <w:szCs w:val="18"/>
                <w:lang w:val="en-GB" w:eastAsia="en-GB"/>
              </w:rPr>
              <w:t xml:space="preserve"> / Eliminated</w:t>
            </w:r>
          </w:p>
        </w:tc>
      </w:tr>
      <w:tr w:rsidR="007A2545" w:rsidRPr="007A2545" w:rsidTr="005941FA">
        <w:trPr>
          <w:cantSplit/>
          <w:jc w:val="center"/>
        </w:trPr>
        <w:tc>
          <w:tcPr>
            <w:tcW w:w="102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1</w:t>
            </w:r>
          </w:p>
        </w:tc>
        <w:tc>
          <w:tcPr>
            <w:tcW w:w="298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66"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299"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r>
      <w:tr w:rsidR="007A2545" w:rsidRPr="007A2545" w:rsidTr="005941FA">
        <w:trPr>
          <w:cantSplit/>
          <w:jc w:val="center"/>
        </w:trPr>
        <w:tc>
          <w:tcPr>
            <w:tcW w:w="102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2</w:t>
            </w:r>
          </w:p>
        </w:tc>
        <w:tc>
          <w:tcPr>
            <w:tcW w:w="298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66"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299"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r>
      <w:tr w:rsidR="007A2545" w:rsidRPr="007A2545" w:rsidTr="005941FA">
        <w:trPr>
          <w:cantSplit/>
          <w:jc w:val="center"/>
        </w:trPr>
        <w:tc>
          <w:tcPr>
            <w:tcW w:w="102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w:t>
            </w:r>
          </w:p>
        </w:tc>
        <w:tc>
          <w:tcPr>
            <w:tcW w:w="2984"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66"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c>
          <w:tcPr>
            <w:tcW w:w="1299"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sz w:val="18"/>
                <w:szCs w:val="18"/>
                <w:lang w:val="en-GB" w:eastAsia="en-GB"/>
              </w:rPr>
            </w:pPr>
          </w:p>
        </w:tc>
      </w:tr>
    </w:tbl>
    <w:p w:rsidR="007A2545" w:rsidRPr="007A2545" w:rsidRDefault="007A2545" w:rsidP="007A2545">
      <w:pPr>
        <w:spacing w:after="0" w:line="240" w:lineRule="auto"/>
        <w:jc w:val="both"/>
        <w:rPr>
          <w:rFonts w:ascii="Times New Roman" w:eastAsia="Times New Roman" w:hAnsi="Times New Roman" w:cs="Times New Roman"/>
          <w:lang w:val="en-GB" w:eastAsia="en-GB"/>
        </w:rPr>
      </w:pPr>
    </w:p>
    <w:p w:rsidR="007A2545" w:rsidRPr="007A2545" w:rsidRDefault="007A2545" w:rsidP="007A2545">
      <w:pPr>
        <w:spacing w:after="0" w:line="240" w:lineRule="auto"/>
        <w:jc w:val="both"/>
        <w:rPr>
          <w:rFonts w:ascii="Times New Roman" w:eastAsia="Times New Roman" w:hAnsi="Times New Roman" w:cs="Times New Roman"/>
          <w:lang w:val="en-GB" w:eastAsia="en-GB"/>
        </w:rPr>
      </w:pPr>
    </w:p>
    <w:p w:rsidR="007A2545" w:rsidRPr="007A2545" w:rsidRDefault="007A2545" w:rsidP="007A2545">
      <w:pPr>
        <w:numPr>
          <w:ilvl w:val="0"/>
          <w:numId w:val="8"/>
        </w:numPr>
        <w:spacing w:after="0" w:line="240" w:lineRule="auto"/>
        <w:jc w:val="both"/>
        <w:rPr>
          <w:rFonts w:ascii="Times New Roman" w:eastAsia="Times New Roman" w:hAnsi="Times New Roman" w:cs="Times New Roman"/>
          <w:b/>
          <w:bCs/>
          <w:sz w:val="24"/>
          <w:szCs w:val="24"/>
          <w:lang w:val="en-GB" w:eastAsia="en-GB"/>
        </w:rPr>
      </w:pPr>
      <w:r w:rsidRPr="007A2545">
        <w:rPr>
          <w:rFonts w:ascii="Times New Roman" w:eastAsia="Times New Roman" w:hAnsi="Times New Roman" w:cs="Times New Roman"/>
          <w:b/>
          <w:bCs/>
          <w:sz w:val="24"/>
          <w:szCs w:val="24"/>
          <w:lang w:val="en-GB" w:eastAsia="en-GB"/>
        </w:rPr>
        <w:t>Final score</w:t>
      </w:r>
    </w:p>
    <w:p w:rsidR="007A2545" w:rsidRPr="007A2545" w:rsidRDefault="007A2545" w:rsidP="007A2545">
      <w:pPr>
        <w:spacing w:after="0" w:line="240" w:lineRule="auto"/>
        <w:ind w:hanging="33"/>
        <w:jc w:val="both"/>
        <w:rPr>
          <w:rFonts w:ascii="Times New Roman" w:eastAsia="Times New Roman" w:hAnsi="Times New Roman" w:cs="Times New Roman"/>
          <w:lang w:val="en-GB" w:eastAsia="en-GB"/>
        </w:rPr>
      </w:pPr>
    </w:p>
    <w:tbl>
      <w:tblPr>
        <w:tblW w:w="9315"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2160"/>
        <w:gridCol w:w="1530"/>
        <w:gridCol w:w="1350"/>
        <w:gridCol w:w="1980"/>
        <w:gridCol w:w="1340"/>
      </w:tblGrid>
      <w:tr w:rsidR="007A2545" w:rsidRPr="007A2545" w:rsidTr="005941FA">
        <w:trPr>
          <w:cantSplit/>
          <w:trHeight w:val="890"/>
          <w:tblHeader/>
          <w:jc w:val="center"/>
        </w:trPr>
        <w:tc>
          <w:tcPr>
            <w:tcW w:w="955"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lastRenderedPageBreak/>
              <w:t>Tender envelope number</w:t>
            </w:r>
          </w:p>
        </w:tc>
        <w:tc>
          <w:tcPr>
            <w:tcW w:w="2160"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Tenderer name</w:t>
            </w:r>
          </w:p>
        </w:tc>
        <w:tc>
          <w:tcPr>
            <w:tcW w:w="1530"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Technical score</w:t>
            </w:r>
          </w:p>
        </w:tc>
        <w:tc>
          <w:tcPr>
            <w:tcW w:w="1350"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Financial score</w:t>
            </w:r>
          </w:p>
        </w:tc>
        <w:tc>
          <w:tcPr>
            <w:tcW w:w="1980"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FINAL SCORE*</w:t>
            </w:r>
          </w:p>
        </w:tc>
        <w:tc>
          <w:tcPr>
            <w:tcW w:w="1340" w:type="dxa"/>
            <w:shd w:val="pct10" w:color="auto" w:fill="FFFFFF"/>
            <w:vAlign w:val="center"/>
          </w:tcPr>
          <w:p w:rsidR="007A2545" w:rsidRPr="007A2545" w:rsidRDefault="007A2545" w:rsidP="007A2545">
            <w:pPr>
              <w:keepNext/>
              <w:spacing w:before="120" w:after="120" w:line="240" w:lineRule="auto"/>
              <w:jc w:val="center"/>
              <w:rPr>
                <w:rFonts w:ascii="Times New Roman" w:eastAsia="Times New Roman" w:hAnsi="Times New Roman" w:cs="Times New Roman"/>
                <w:b/>
                <w:bCs/>
                <w:sz w:val="18"/>
                <w:szCs w:val="18"/>
                <w:lang w:val="en-GB" w:eastAsia="en-GB"/>
              </w:rPr>
            </w:pPr>
            <w:r w:rsidRPr="007A2545">
              <w:rPr>
                <w:rFonts w:ascii="Times New Roman" w:eastAsia="Times New Roman" w:hAnsi="Times New Roman" w:cs="Times New Roman"/>
                <w:b/>
                <w:bCs/>
                <w:sz w:val="18"/>
                <w:szCs w:val="18"/>
                <w:lang w:val="en-GB" w:eastAsia="en-GB"/>
              </w:rPr>
              <w:t>RANKING</w:t>
            </w:r>
          </w:p>
        </w:tc>
      </w:tr>
      <w:tr w:rsidR="007A2545" w:rsidRPr="007A2545" w:rsidTr="005941FA">
        <w:trPr>
          <w:cantSplit/>
          <w:jc w:val="center"/>
        </w:trPr>
        <w:tc>
          <w:tcPr>
            <w:tcW w:w="955"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lang w:val="en-GB" w:eastAsia="en-GB"/>
              </w:rPr>
            </w:pPr>
            <w:r w:rsidRPr="007A2545">
              <w:rPr>
                <w:rFonts w:ascii="Times New Roman" w:eastAsia="Times New Roman" w:hAnsi="Times New Roman" w:cs="Times New Roman"/>
                <w:b/>
                <w:bCs/>
                <w:lang w:val="en-GB" w:eastAsia="en-GB"/>
              </w:rPr>
              <w:t>1</w:t>
            </w:r>
          </w:p>
        </w:tc>
        <w:tc>
          <w:tcPr>
            <w:tcW w:w="216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53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5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4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r>
      <w:tr w:rsidR="007A2545" w:rsidRPr="007A2545" w:rsidTr="005941FA">
        <w:trPr>
          <w:cantSplit/>
          <w:jc w:val="center"/>
        </w:trPr>
        <w:tc>
          <w:tcPr>
            <w:tcW w:w="955"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lang w:val="en-GB" w:eastAsia="en-GB"/>
              </w:rPr>
            </w:pPr>
            <w:r w:rsidRPr="007A2545">
              <w:rPr>
                <w:rFonts w:ascii="Times New Roman" w:eastAsia="Times New Roman" w:hAnsi="Times New Roman" w:cs="Times New Roman"/>
                <w:b/>
                <w:bCs/>
                <w:lang w:val="en-GB" w:eastAsia="en-GB"/>
              </w:rPr>
              <w:t>2</w:t>
            </w:r>
          </w:p>
        </w:tc>
        <w:tc>
          <w:tcPr>
            <w:tcW w:w="216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53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5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4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r>
      <w:tr w:rsidR="007A2545" w:rsidRPr="007A2545" w:rsidTr="005941FA">
        <w:trPr>
          <w:cantSplit/>
          <w:jc w:val="center"/>
        </w:trPr>
        <w:tc>
          <w:tcPr>
            <w:tcW w:w="955"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b/>
                <w:bCs/>
                <w:lang w:val="en-GB" w:eastAsia="en-GB"/>
              </w:rPr>
            </w:pPr>
            <w:r w:rsidRPr="007A2545">
              <w:rPr>
                <w:rFonts w:ascii="Times New Roman" w:eastAsia="Times New Roman" w:hAnsi="Times New Roman" w:cs="Times New Roman"/>
                <w:b/>
                <w:bCs/>
                <w:lang w:val="en-GB" w:eastAsia="en-GB"/>
              </w:rPr>
              <w:t>…</w:t>
            </w:r>
          </w:p>
        </w:tc>
        <w:tc>
          <w:tcPr>
            <w:tcW w:w="216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53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50" w:type="dxa"/>
            <w:vAlign w:val="center"/>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98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c>
          <w:tcPr>
            <w:tcW w:w="1340" w:type="dxa"/>
          </w:tcPr>
          <w:p w:rsidR="007A2545" w:rsidRPr="007A2545" w:rsidRDefault="007A2545" w:rsidP="007A2545">
            <w:pPr>
              <w:keepNext/>
              <w:spacing w:before="120" w:after="120" w:line="240" w:lineRule="auto"/>
              <w:jc w:val="both"/>
              <w:rPr>
                <w:rFonts w:ascii="Times New Roman" w:eastAsia="Times New Roman" w:hAnsi="Times New Roman" w:cs="Times New Roman"/>
                <w:lang w:val="en-GB" w:eastAsia="en-GB"/>
              </w:rPr>
            </w:pPr>
          </w:p>
        </w:tc>
      </w:tr>
    </w:tbl>
    <w:p w:rsidR="007A2545" w:rsidRPr="007A2545" w:rsidRDefault="007A2545" w:rsidP="007A2545">
      <w:pPr>
        <w:spacing w:after="0" w:line="240" w:lineRule="auto"/>
        <w:ind w:hanging="33"/>
        <w:jc w:val="both"/>
        <w:rPr>
          <w:rFonts w:ascii="Times New Roman" w:eastAsia="Times New Roman" w:hAnsi="Times New Roman" w:cs="Times New Roman"/>
          <w:lang w:val="en-GB" w:eastAsia="en-GB"/>
        </w:rPr>
      </w:pPr>
    </w:p>
    <w:p w:rsidR="007A2545" w:rsidRPr="007A2545" w:rsidRDefault="007A2545" w:rsidP="007A2545">
      <w:pPr>
        <w:spacing w:after="0" w:line="240" w:lineRule="auto"/>
        <w:ind w:hanging="33"/>
        <w:jc w:val="both"/>
        <w:rPr>
          <w:rFonts w:ascii="Times New Roman" w:eastAsia="Times New Roman" w:hAnsi="Times New Roman" w:cs="Times New Roman"/>
          <w:i/>
          <w:iCs/>
          <w:color w:val="365F91"/>
          <w:sz w:val="24"/>
          <w:lang w:val="en-GB" w:eastAsia="en-GB"/>
        </w:rPr>
      </w:pPr>
      <w:r w:rsidRPr="007A2545">
        <w:rPr>
          <w:rFonts w:ascii="Times New Roman" w:eastAsia="Times New Roman" w:hAnsi="Times New Roman" w:cs="Times New Roman"/>
          <w:sz w:val="24"/>
          <w:lang w:val="en-GB" w:eastAsia="en-GB"/>
        </w:rPr>
        <w:t xml:space="preserve">* </w:t>
      </w:r>
      <w:r w:rsidRPr="007A2545">
        <w:rPr>
          <w:rFonts w:ascii="Times New Roman" w:eastAsia="Times New Roman" w:hAnsi="Times New Roman" w:cs="Times New Roman"/>
          <w:i/>
          <w:iCs/>
          <w:color w:val="365F91"/>
          <w:sz w:val="24"/>
          <w:lang w:val="en-GB" w:eastAsia="en-GB"/>
        </w:rPr>
        <w:t xml:space="preserve">- Final score is calculated: Technical score * 0, 8 + Financial score * 0, 2 </w:t>
      </w:r>
    </w:p>
    <w:p w:rsidR="007A2545" w:rsidRPr="007A2545" w:rsidRDefault="007A2545" w:rsidP="007A2545">
      <w:pPr>
        <w:spacing w:after="0" w:line="240" w:lineRule="auto"/>
        <w:jc w:val="both"/>
        <w:rPr>
          <w:rFonts w:ascii="Times New Roman" w:eastAsia="Times New Roman" w:hAnsi="Times New Roman" w:cs="Times New Roman"/>
          <w:lang w:val="en-GB" w:eastAsia="en-GB"/>
        </w:rPr>
      </w:pPr>
    </w:p>
    <w:p w:rsidR="007A2545" w:rsidRPr="007A2545" w:rsidRDefault="007A2545" w:rsidP="007A2545">
      <w:pPr>
        <w:keepNext/>
        <w:spacing w:after="0" w:line="240" w:lineRule="auto"/>
        <w:ind w:right="679"/>
        <w:jc w:val="both"/>
        <w:rPr>
          <w:rFonts w:ascii="Times New Roman" w:eastAsia="Times New Roman" w:hAnsi="Times New Roman" w:cs="Times New Roman"/>
          <w:snapToGrid w:val="0"/>
          <w:sz w:val="24"/>
          <w:szCs w:val="24"/>
          <w:lang w:val="en-GB"/>
        </w:rPr>
      </w:pPr>
    </w:p>
    <w:p w:rsidR="007A2545" w:rsidRPr="007A2545" w:rsidRDefault="007A2545" w:rsidP="007A2545">
      <w:pPr>
        <w:keepNext/>
        <w:spacing w:after="0" w:line="240" w:lineRule="auto"/>
        <w:ind w:right="850"/>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The winning offer is &lt;</w:t>
      </w:r>
      <w:r w:rsidRPr="007A2545">
        <w:rPr>
          <w:rFonts w:ascii="Times New Roman" w:eastAsia="Times New Roman" w:hAnsi="Times New Roman" w:cs="Times New Roman"/>
          <w:snapToGrid w:val="0"/>
          <w:sz w:val="24"/>
          <w:szCs w:val="24"/>
          <w:highlight w:val="yellow"/>
          <w:lang w:val="en-GB"/>
        </w:rPr>
        <w:t>name of tenderer</w:t>
      </w:r>
      <w:r w:rsidRPr="007A2545">
        <w:rPr>
          <w:rFonts w:ascii="Times New Roman" w:eastAsia="Times New Roman" w:hAnsi="Times New Roman" w:cs="Times New Roman"/>
          <w:snapToGrid w:val="0"/>
          <w:sz w:val="24"/>
          <w:szCs w:val="24"/>
          <w:lang w:val="en-GB"/>
        </w:rPr>
        <w:t>&gt; for the price of &lt;</w:t>
      </w:r>
      <w:r w:rsidRPr="007A2545">
        <w:rPr>
          <w:rFonts w:ascii="Times New Roman" w:eastAsia="Times New Roman" w:hAnsi="Times New Roman" w:cs="Times New Roman"/>
          <w:snapToGrid w:val="0"/>
          <w:sz w:val="24"/>
          <w:szCs w:val="24"/>
          <w:highlight w:val="yellow"/>
          <w:lang w:val="en-GB"/>
        </w:rPr>
        <w:t>XXXX EUR/NC&gt;</w:t>
      </w:r>
      <w:r w:rsidRPr="007A2545">
        <w:rPr>
          <w:rFonts w:ascii="Times New Roman" w:eastAsia="Times New Roman" w:hAnsi="Times New Roman" w:cs="Times New Roman"/>
          <w:snapToGrid w:val="0"/>
          <w:sz w:val="24"/>
          <w:szCs w:val="24"/>
          <w:lang w:val="en-GB"/>
        </w:rPr>
        <w:t>.</w:t>
      </w:r>
    </w:p>
    <w:p w:rsidR="007A2545" w:rsidRPr="007A2545" w:rsidRDefault="007A2545" w:rsidP="007A2545">
      <w:pPr>
        <w:spacing w:after="0" w:line="240" w:lineRule="auto"/>
        <w:ind w:right="679"/>
        <w:jc w:val="both"/>
        <w:rPr>
          <w:rFonts w:ascii="Times New Roman" w:eastAsia="Times New Roman" w:hAnsi="Times New Roman" w:cs="Times New Roman"/>
          <w:b/>
          <w:snapToGrid w:val="0"/>
          <w:sz w:val="24"/>
          <w:szCs w:val="24"/>
          <w:lang w:val="en-GB"/>
        </w:rPr>
      </w:pPr>
    </w:p>
    <w:p w:rsidR="007A2545" w:rsidRPr="007A2545" w:rsidRDefault="007A2545" w:rsidP="007A2545">
      <w:pPr>
        <w:spacing w:after="0" w:line="240" w:lineRule="auto"/>
        <w:ind w:right="679"/>
        <w:jc w:val="both"/>
        <w:rPr>
          <w:rFonts w:ascii="Times New Roman" w:eastAsia="Times New Roman" w:hAnsi="Times New Roman" w:cs="Times New Roman"/>
          <w:b/>
          <w:snapToGrid w:val="0"/>
          <w:sz w:val="24"/>
          <w:szCs w:val="24"/>
          <w:lang w:val="en-GB"/>
        </w:rPr>
      </w:pPr>
    </w:p>
    <w:p w:rsidR="007A2545" w:rsidRPr="007A2545" w:rsidRDefault="007A2545" w:rsidP="007A2545">
      <w:pPr>
        <w:keepLines/>
        <w:spacing w:after="0" w:line="240" w:lineRule="auto"/>
        <w:ind w:right="679"/>
        <w:jc w:val="both"/>
        <w:rPr>
          <w:rFonts w:ascii="Times New Roman" w:eastAsia="Times New Roman" w:hAnsi="Times New Roman" w:cs="Times New Roman"/>
          <w:b/>
          <w:snapToGrid w:val="0"/>
          <w:sz w:val="24"/>
          <w:szCs w:val="24"/>
          <w:lang w:val="en-GB"/>
        </w:rPr>
      </w:pPr>
    </w:p>
    <w:p w:rsidR="007A2545" w:rsidRPr="007A2545" w:rsidRDefault="007A2545" w:rsidP="007A2545">
      <w:pPr>
        <w:keepLines/>
        <w:spacing w:after="0" w:line="240" w:lineRule="auto"/>
        <w:ind w:right="679"/>
        <w:jc w:val="both"/>
        <w:rPr>
          <w:rFonts w:ascii="Times New Roman" w:eastAsia="Times New Roman" w:hAnsi="Times New Roman" w:cs="Times New Roman"/>
          <w:snapToGrid w:val="0"/>
          <w:sz w:val="24"/>
          <w:szCs w:val="24"/>
          <w:lang w:val="en-GB"/>
        </w:rPr>
      </w:pPr>
      <w:r w:rsidRPr="007A2545">
        <w:rPr>
          <w:rFonts w:ascii="Times New Roman" w:eastAsia="Times New Roman" w:hAnsi="Times New Roman" w:cs="Times New Roman"/>
          <w:snapToGrid w:val="0"/>
          <w:sz w:val="24"/>
          <w:szCs w:val="24"/>
          <w:lang w:val="en-GB"/>
        </w:rPr>
        <w:t>Observations: (</w:t>
      </w:r>
      <w:r w:rsidRPr="007A2545">
        <w:rPr>
          <w:rFonts w:ascii="Times New Roman" w:eastAsia="Times New Roman" w:hAnsi="Times New Roman" w:cs="Times New Roman"/>
          <w:snapToGrid w:val="0"/>
          <w:sz w:val="24"/>
          <w:szCs w:val="24"/>
          <w:highlight w:val="yellow"/>
          <w:lang w:val="en-GB"/>
        </w:rPr>
        <w:t>e.g. correspondence concerning clarifications sought from tenderers</w:t>
      </w:r>
      <w:r w:rsidRPr="007A2545">
        <w:rPr>
          <w:rFonts w:ascii="Times New Roman" w:eastAsia="Times New Roman" w:hAnsi="Times New Roman" w:cs="Times New Roman"/>
          <w:snapToGrid w:val="0"/>
          <w:sz w:val="24"/>
          <w:szCs w:val="24"/>
          <w:lang w:val="en-GB"/>
        </w:rPr>
        <w:t>)</w:t>
      </w:r>
    </w:p>
    <w:p w:rsidR="007A2545" w:rsidRPr="007A2545" w:rsidRDefault="007A2545" w:rsidP="007A2545">
      <w:pPr>
        <w:keepLines/>
        <w:spacing w:after="0" w:line="240" w:lineRule="auto"/>
        <w:ind w:right="679" w:hanging="33"/>
        <w:jc w:val="both"/>
        <w:rPr>
          <w:rFonts w:ascii="Times New Roman" w:eastAsia="Times New Roman" w:hAnsi="Times New Roman" w:cs="Times New Roman"/>
          <w:snapToGrid w:val="0"/>
          <w:sz w:val="24"/>
          <w:szCs w:val="24"/>
          <w:lang w:val="en-GB"/>
        </w:rPr>
      </w:pPr>
    </w:p>
    <w:p w:rsidR="007A2545" w:rsidRPr="007A2545" w:rsidRDefault="007A2545" w:rsidP="007A2545">
      <w:pPr>
        <w:keepLines/>
        <w:spacing w:after="0" w:line="240" w:lineRule="auto"/>
        <w:ind w:right="679" w:hanging="33"/>
        <w:jc w:val="both"/>
        <w:rPr>
          <w:rFonts w:ascii="Times New Roman" w:eastAsia="Times New Roman" w:hAnsi="Times New Roman" w:cs="Times New Roman"/>
          <w:snapToGrid w:val="0"/>
          <w:sz w:val="24"/>
          <w:szCs w:val="24"/>
          <w:lang w:val="en-GB"/>
        </w:rPr>
      </w:pPr>
    </w:p>
    <w:p w:rsidR="007A2545" w:rsidRPr="007A2545" w:rsidRDefault="007A2545" w:rsidP="007A2545">
      <w:pPr>
        <w:keepLines/>
        <w:spacing w:after="0" w:line="240" w:lineRule="auto"/>
        <w:ind w:right="679" w:hanging="33"/>
        <w:jc w:val="both"/>
        <w:rPr>
          <w:rFonts w:ascii="Times New Roman" w:eastAsia="Times New Roman" w:hAnsi="Times New Roman" w:cs="Times New Roman"/>
          <w:snapToGrid w:val="0"/>
          <w:sz w:val="24"/>
          <w:szCs w:val="24"/>
          <w:lang w:val="en-GB"/>
        </w:rPr>
      </w:pPr>
    </w:p>
    <w:p w:rsidR="007A2545" w:rsidRPr="007A2545" w:rsidRDefault="007A2545" w:rsidP="007A2545">
      <w:pPr>
        <w:keepLines/>
        <w:spacing w:after="0" w:line="240" w:lineRule="auto"/>
        <w:ind w:right="679" w:hanging="33"/>
        <w:jc w:val="both"/>
        <w:rPr>
          <w:rFonts w:ascii="Times New Roman" w:eastAsia="Times New Roman" w:hAnsi="Times New Roman" w:cs="Times New Roman"/>
          <w:snapToGrid w:val="0"/>
          <w:sz w:val="24"/>
          <w:szCs w:val="24"/>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2835"/>
        <w:gridCol w:w="2805"/>
        <w:gridCol w:w="1980"/>
      </w:tblGrid>
      <w:tr w:rsidR="007A2545" w:rsidRPr="007A2545" w:rsidTr="005941FA">
        <w:tblPrEx>
          <w:tblCellMar>
            <w:top w:w="0" w:type="dxa"/>
            <w:bottom w:w="0" w:type="dxa"/>
          </w:tblCellMar>
        </w:tblPrEx>
        <w:trPr>
          <w:cantSplit/>
        </w:trPr>
        <w:tc>
          <w:tcPr>
            <w:tcW w:w="1740" w:type="dxa"/>
          </w:tcPr>
          <w:p w:rsidR="007A2545" w:rsidRPr="007A2545" w:rsidRDefault="007A2545" w:rsidP="007A2545">
            <w:pPr>
              <w:keepLines/>
              <w:spacing w:before="120" w:after="120" w:line="240" w:lineRule="auto"/>
              <w:ind w:right="850"/>
              <w:jc w:val="both"/>
              <w:rPr>
                <w:rFonts w:ascii="Times New Roman" w:eastAsia="Times New Roman" w:hAnsi="Times New Roman" w:cs="Times New Roman"/>
                <w:b/>
                <w:snapToGrid w:val="0"/>
                <w:sz w:val="24"/>
                <w:szCs w:val="24"/>
                <w:lang w:val="en-GB"/>
              </w:rPr>
            </w:pPr>
          </w:p>
        </w:tc>
        <w:tc>
          <w:tcPr>
            <w:tcW w:w="2835" w:type="dxa"/>
          </w:tcPr>
          <w:p w:rsidR="007A2545" w:rsidRPr="007A2545" w:rsidRDefault="007A2545" w:rsidP="007A2545">
            <w:pPr>
              <w:keepLines/>
              <w:spacing w:before="120" w:after="120" w:line="240" w:lineRule="auto"/>
              <w:ind w:right="850"/>
              <w:jc w:val="center"/>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Name and surname</w:t>
            </w:r>
          </w:p>
        </w:tc>
        <w:tc>
          <w:tcPr>
            <w:tcW w:w="2805" w:type="dxa"/>
          </w:tcPr>
          <w:p w:rsidR="007A2545" w:rsidRPr="007A2545" w:rsidRDefault="007A2545" w:rsidP="007A2545">
            <w:pPr>
              <w:keepLines/>
              <w:spacing w:before="120" w:after="120" w:line="240" w:lineRule="auto"/>
              <w:ind w:right="850"/>
              <w:jc w:val="center"/>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Signature</w:t>
            </w:r>
          </w:p>
        </w:tc>
        <w:tc>
          <w:tcPr>
            <w:tcW w:w="1980" w:type="dxa"/>
          </w:tcPr>
          <w:p w:rsidR="007A2545" w:rsidRPr="007A2545" w:rsidRDefault="007A2545" w:rsidP="007A2545">
            <w:pPr>
              <w:keepLines/>
              <w:spacing w:before="120" w:after="120" w:line="240" w:lineRule="auto"/>
              <w:ind w:right="850"/>
              <w:jc w:val="center"/>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Date</w:t>
            </w:r>
          </w:p>
        </w:tc>
      </w:tr>
      <w:tr w:rsidR="007A2545" w:rsidRPr="007A2545" w:rsidTr="005941FA">
        <w:tblPrEx>
          <w:tblCellMar>
            <w:top w:w="0" w:type="dxa"/>
            <w:bottom w:w="0" w:type="dxa"/>
          </w:tblCellMar>
        </w:tblPrEx>
        <w:trPr>
          <w:cantSplit/>
        </w:trPr>
        <w:tc>
          <w:tcPr>
            <w:tcW w:w="1740" w:type="dxa"/>
          </w:tcPr>
          <w:p w:rsidR="007A2545" w:rsidRPr="007A2545" w:rsidRDefault="007A2545" w:rsidP="007A2545">
            <w:pPr>
              <w:keepLines/>
              <w:spacing w:before="120" w:after="120" w:line="240" w:lineRule="auto"/>
              <w:ind w:right="284"/>
              <w:jc w:val="both"/>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Evaluator 1</w:t>
            </w:r>
          </w:p>
        </w:tc>
        <w:tc>
          <w:tcPr>
            <w:tcW w:w="283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280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1980"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r>
      <w:tr w:rsidR="007A2545" w:rsidRPr="007A2545" w:rsidTr="005941FA">
        <w:tblPrEx>
          <w:tblCellMar>
            <w:top w:w="0" w:type="dxa"/>
            <w:bottom w:w="0" w:type="dxa"/>
          </w:tblCellMar>
        </w:tblPrEx>
        <w:trPr>
          <w:cantSplit/>
        </w:trPr>
        <w:tc>
          <w:tcPr>
            <w:tcW w:w="1740" w:type="dxa"/>
          </w:tcPr>
          <w:p w:rsidR="007A2545" w:rsidRPr="007A2545" w:rsidRDefault="007A2545" w:rsidP="007A2545">
            <w:pPr>
              <w:keepLines/>
              <w:spacing w:before="120" w:after="120" w:line="240" w:lineRule="auto"/>
              <w:ind w:right="284"/>
              <w:jc w:val="both"/>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Evaluator 2</w:t>
            </w:r>
          </w:p>
        </w:tc>
        <w:tc>
          <w:tcPr>
            <w:tcW w:w="283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280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1980"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r>
      <w:tr w:rsidR="007A2545" w:rsidRPr="007A2545" w:rsidTr="005941FA">
        <w:tblPrEx>
          <w:tblCellMar>
            <w:top w:w="0" w:type="dxa"/>
            <w:bottom w:w="0" w:type="dxa"/>
          </w:tblCellMar>
        </w:tblPrEx>
        <w:trPr>
          <w:cantSplit/>
        </w:trPr>
        <w:tc>
          <w:tcPr>
            <w:tcW w:w="1740" w:type="dxa"/>
          </w:tcPr>
          <w:p w:rsidR="007A2545" w:rsidRPr="007A2545" w:rsidRDefault="007A2545" w:rsidP="007A2545">
            <w:pPr>
              <w:keepLines/>
              <w:spacing w:before="120" w:after="120" w:line="240" w:lineRule="auto"/>
              <w:ind w:right="284"/>
              <w:jc w:val="both"/>
              <w:rPr>
                <w:rFonts w:ascii="Times New Roman" w:eastAsia="Times New Roman" w:hAnsi="Times New Roman" w:cs="Times New Roman"/>
                <w:b/>
                <w:snapToGrid w:val="0"/>
                <w:sz w:val="24"/>
                <w:szCs w:val="24"/>
                <w:lang w:val="en-GB"/>
              </w:rPr>
            </w:pPr>
            <w:r w:rsidRPr="007A2545">
              <w:rPr>
                <w:rFonts w:ascii="Times New Roman" w:eastAsia="Times New Roman" w:hAnsi="Times New Roman" w:cs="Times New Roman"/>
                <w:b/>
                <w:snapToGrid w:val="0"/>
                <w:sz w:val="24"/>
                <w:szCs w:val="24"/>
                <w:lang w:val="en-GB"/>
              </w:rPr>
              <w:t>Evaluator 3</w:t>
            </w:r>
          </w:p>
        </w:tc>
        <w:tc>
          <w:tcPr>
            <w:tcW w:w="283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2805"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c>
          <w:tcPr>
            <w:tcW w:w="1980" w:type="dxa"/>
          </w:tcPr>
          <w:p w:rsidR="007A2545" w:rsidRPr="007A2545" w:rsidRDefault="007A2545" w:rsidP="007A2545">
            <w:pPr>
              <w:keepLines/>
              <w:spacing w:after="0" w:line="240" w:lineRule="auto"/>
              <w:ind w:right="850"/>
              <w:jc w:val="both"/>
              <w:rPr>
                <w:rFonts w:ascii="Times New Roman" w:eastAsia="Times New Roman" w:hAnsi="Times New Roman" w:cs="Times New Roman"/>
                <w:snapToGrid w:val="0"/>
                <w:sz w:val="24"/>
                <w:szCs w:val="24"/>
                <w:lang w:val="en-GB"/>
              </w:rPr>
            </w:pPr>
          </w:p>
        </w:tc>
      </w:tr>
    </w:tbl>
    <w:p w:rsidR="007A2545" w:rsidRPr="007A2545" w:rsidRDefault="007A2545" w:rsidP="007A2545">
      <w:pPr>
        <w:spacing w:after="0" w:line="240" w:lineRule="auto"/>
        <w:ind w:right="679" w:hanging="33"/>
        <w:jc w:val="both"/>
        <w:rPr>
          <w:rFonts w:ascii="Times New Roman" w:eastAsia="Times New Roman" w:hAnsi="Times New Roman" w:cs="Times New Roman"/>
          <w:snapToGrid w:val="0"/>
          <w:lang w:val="en-GB"/>
        </w:rPr>
      </w:pPr>
    </w:p>
    <w:p w:rsidR="007A2545" w:rsidRPr="007A2545" w:rsidRDefault="007A2545" w:rsidP="007A2545">
      <w:pPr>
        <w:spacing w:after="0" w:line="240" w:lineRule="auto"/>
        <w:ind w:right="679" w:hanging="33"/>
        <w:jc w:val="both"/>
        <w:rPr>
          <w:rFonts w:ascii="Times New Roman" w:eastAsia="Times New Roman" w:hAnsi="Times New Roman" w:cs="Times New Roman"/>
          <w:snapToGrid w:val="0"/>
          <w:lang w:val="en-GB"/>
        </w:rPr>
      </w:pPr>
    </w:p>
    <w:p w:rsidR="007A2545" w:rsidRPr="0064719D" w:rsidRDefault="007A2545" w:rsidP="007C561E">
      <w:pPr>
        <w:spacing w:after="0"/>
        <w:jc w:val="both"/>
        <w:rPr>
          <w:rFonts w:asciiTheme="minorHAnsi" w:hAnsiTheme="minorHAnsi" w:cstheme="minorHAnsi"/>
          <w:b/>
          <w:bCs/>
          <w:lang w:val="en-GB"/>
        </w:rPr>
      </w:pPr>
      <w:bookmarkStart w:id="1" w:name="_GoBack"/>
      <w:bookmarkEnd w:id="1"/>
    </w:p>
    <w:sectPr w:rsidR="007A2545" w:rsidRPr="0064719D" w:rsidSect="00F02FC9">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00" w:rsidRDefault="002E2700" w:rsidP="002D4560">
      <w:pPr>
        <w:spacing w:after="0" w:line="240" w:lineRule="auto"/>
      </w:pPr>
      <w:r>
        <w:separator/>
      </w:r>
    </w:p>
  </w:endnote>
  <w:endnote w:type="continuationSeparator" w:id="0">
    <w:p w:rsidR="002E2700" w:rsidRDefault="002E2700"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91" w:rsidRDefault="00056F91">
    <w:pPr>
      <w:pStyle w:val="Footer"/>
      <w:jc w:val="right"/>
    </w:pPr>
    <w:r>
      <w:t xml:space="preserve">Page </w:t>
    </w:r>
    <w:r>
      <w:rPr>
        <w:b/>
        <w:bCs/>
      </w:rPr>
      <w:fldChar w:fldCharType="begin"/>
    </w:r>
    <w:r>
      <w:rPr>
        <w:b/>
        <w:bCs/>
      </w:rPr>
      <w:instrText xml:space="preserve"> PAGE </w:instrText>
    </w:r>
    <w:r>
      <w:rPr>
        <w:b/>
        <w:bCs/>
      </w:rPr>
      <w:fldChar w:fldCharType="separate"/>
    </w:r>
    <w:r w:rsidR="007A2545">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7A2545">
      <w:rPr>
        <w:b/>
        <w:bCs/>
        <w:noProof/>
      </w:rPr>
      <w:t>14</w:t>
    </w:r>
    <w:r>
      <w:rPr>
        <w:b/>
        <w:bCs/>
      </w:rPr>
      <w:fldChar w:fldCharType="end"/>
    </w:r>
  </w:p>
  <w:p w:rsidR="00056F91" w:rsidRDefault="0005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00" w:rsidRDefault="002E2700" w:rsidP="002D4560">
      <w:pPr>
        <w:spacing w:after="0" w:line="240" w:lineRule="auto"/>
      </w:pPr>
      <w:r>
        <w:separator/>
      </w:r>
    </w:p>
  </w:footnote>
  <w:footnote w:type="continuationSeparator" w:id="0">
    <w:p w:rsidR="002E2700" w:rsidRDefault="002E2700" w:rsidP="002D4560">
      <w:pPr>
        <w:spacing w:after="0" w:line="240" w:lineRule="auto"/>
      </w:pPr>
      <w:r>
        <w:continuationSeparator/>
      </w:r>
    </w:p>
  </w:footnote>
  <w:footnote w:id="1">
    <w:p w:rsidR="00056F91" w:rsidRDefault="00056F91" w:rsidP="00B02A46">
      <w:pPr>
        <w:pStyle w:val="FootnoteText"/>
        <w:spacing w:after="0"/>
        <w:ind w:left="142" w:hanging="142"/>
      </w:pPr>
      <w:r w:rsidRPr="00956630">
        <w:rPr>
          <w:rStyle w:val="FootnoteReference"/>
          <w:rFonts w:ascii="Times New Roman" w:hAnsi="Times New Roman" w:cs="Times New Roman"/>
        </w:rPr>
        <w:footnoteRef/>
      </w:r>
      <w:r w:rsidRPr="00956630">
        <w:tab/>
        <w:t>Where applicable. For individuals, mention their ID card or passport or equivalent document - number</w:t>
      </w:r>
    </w:p>
  </w:footnote>
  <w:footnote w:id="2">
    <w:p w:rsidR="007A2545" w:rsidRPr="00746396" w:rsidRDefault="007A2545" w:rsidP="007A2545">
      <w:pPr>
        <w:pStyle w:val="FootnoteText"/>
        <w:rPr>
          <w:lang w:val="en-US"/>
        </w:rPr>
      </w:pPr>
      <w:r>
        <w:rPr>
          <w:rStyle w:val="FootnoteReference"/>
        </w:rPr>
        <w:footnoteRef/>
      </w:r>
      <w:r>
        <w:t xml:space="preserve"> </w:t>
      </w:r>
      <w:r w:rsidRPr="00746396">
        <w:t>Where applicable. For individuals, mention their ID card or passport or equivalent document - number</w:t>
      </w:r>
    </w:p>
  </w:footnote>
  <w:footnote w:id="3">
    <w:p w:rsidR="007A2545" w:rsidRPr="00AB2CC5" w:rsidRDefault="007A2545" w:rsidP="007A2545">
      <w:pPr>
        <w:pStyle w:val="FootnoteText"/>
        <w:rPr>
          <w:lang w:val="en-GB"/>
        </w:rPr>
      </w:pPr>
      <w:r>
        <w:rPr>
          <w:rStyle w:val="FootnoteReference"/>
        </w:rPr>
        <w:footnoteRef/>
      </w:r>
      <w:r>
        <w:t xml:space="preserve"> </w:t>
      </w:r>
      <w:r w:rsidRPr="003F2C58">
        <w:rPr>
          <w:color w:val="FF0000"/>
          <w:lang w:val="en-GB"/>
        </w:rPr>
        <w:t>Technical score = (final score of the technical offer in question/final score of the best technical offer) x 100.</w:t>
      </w:r>
    </w:p>
  </w:footnote>
  <w:footnote w:id="4">
    <w:p w:rsidR="007A2545" w:rsidRPr="003B2E3A" w:rsidRDefault="007A2545" w:rsidP="007A2545">
      <w:pPr>
        <w:ind w:hanging="33"/>
        <w:jc w:val="both"/>
        <w:rPr>
          <w:sz w:val="20"/>
          <w:lang w:val="en-GB"/>
        </w:rPr>
      </w:pPr>
      <w:r w:rsidRPr="003B2E3A">
        <w:rPr>
          <w:rStyle w:val="FootnoteReference"/>
          <w:sz w:val="20"/>
        </w:rPr>
        <w:footnoteRef/>
      </w:r>
      <w:r w:rsidRPr="003B2E3A">
        <w:rPr>
          <w:sz w:val="20"/>
          <w:lang w:val="en-GB"/>
        </w:rPr>
        <w:t xml:space="preserve"> Financial score is calculated by the following method. The cheapest tender receives 100 points. Other tenders are calculated:</w:t>
      </w:r>
      <w:r>
        <w:rPr>
          <w:sz w:val="20"/>
          <w:lang w:val="en-GB"/>
        </w:rPr>
        <w:t xml:space="preserve"> </w:t>
      </w:r>
      <w:r w:rsidRPr="003B2E3A">
        <w:rPr>
          <w:sz w:val="20"/>
          <w:lang w:val="en-GB"/>
        </w:rPr>
        <w:t>Cheapest tender / Tender X)*100</w:t>
      </w:r>
    </w:p>
    <w:p w:rsidR="007A2545" w:rsidRPr="00FA0F4D" w:rsidRDefault="007A2545" w:rsidP="007A2545">
      <w:pPr>
        <w:ind w:hanging="33"/>
        <w:jc w:val="both"/>
        <w:rPr>
          <w:lang w:val="en-GB"/>
        </w:rPr>
      </w:pPr>
    </w:p>
    <w:p w:rsidR="007A2545" w:rsidRPr="00FA0F4D" w:rsidRDefault="007A2545" w:rsidP="007A2545">
      <w:pPr>
        <w:ind w:hanging="3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2B6E5F48"/>
    <w:multiLevelType w:val="hybridMultilevel"/>
    <w:tmpl w:val="F2CA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7">
    <w:nsid w:val="6A201F19"/>
    <w:multiLevelType w:val="multilevel"/>
    <w:tmpl w:val="2E443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7F87"/>
    <w:rsid w:val="000227D0"/>
    <w:rsid w:val="00027C0E"/>
    <w:rsid w:val="00033549"/>
    <w:rsid w:val="0003702F"/>
    <w:rsid w:val="00044B01"/>
    <w:rsid w:val="00051436"/>
    <w:rsid w:val="00056F91"/>
    <w:rsid w:val="00066332"/>
    <w:rsid w:val="00084AAA"/>
    <w:rsid w:val="0009046E"/>
    <w:rsid w:val="00092819"/>
    <w:rsid w:val="000A3227"/>
    <w:rsid w:val="000C2129"/>
    <w:rsid w:val="000D65DB"/>
    <w:rsid w:val="000E482C"/>
    <w:rsid w:val="000E7F75"/>
    <w:rsid w:val="000F37C3"/>
    <w:rsid w:val="00105B6C"/>
    <w:rsid w:val="00142DE2"/>
    <w:rsid w:val="001432C6"/>
    <w:rsid w:val="001543EB"/>
    <w:rsid w:val="00162408"/>
    <w:rsid w:val="00164B89"/>
    <w:rsid w:val="0017071C"/>
    <w:rsid w:val="00176F2F"/>
    <w:rsid w:val="00177666"/>
    <w:rsid w:val="00183561"/>
    <w:rsid w:val="001931CC"/>
    <w:rsid w:val="001A1D5D"/>
    <w:rsid w:val="001A2EE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337A"/>
    <w:rsid w:val="00237E05"/>
    <w:rsid w:val="00243453"/>
    <w:rsid w:val="00244CDA"/>
    <w:rsid w:val="0024540E"/>
    <w:rsid w:val="00245AA6"/>
    <w:rsid w:val="00252A8A"/>
    <w:rsid w:val="00264F74"/>
    <w:rsid w:val="00273445"/>
    <w:rsid w:val="00275D40"/>
    <w:rsid w:val="0028216F"/>
    <w:rsid w:val="002951A0"/>
    <w:rsid w:val="00296DF4"/>
    <w:rsid w:val="002A135E"/>
    <w:rsid w:val="002A67F7"/>
    <w:rsid w:val="002C21E5"/>
    <w:rsid w:val="002C3A25"/>
    <w:rsid w:val="002C468C"/>
    <w:rsid w:val="002D336D"/>
    <w:rsid w:val="002D4560"/>
    <w:rsid w:val="002E2700"/>
    <w:rsid w:val="002F19CD"/>
    <w:rsid w:val="002F2846"/>
    <w:rsid w:val="002F4544"/>
    <w:rsid w:val="002F5490"/>
    <w:rsid w:val="0030169E"/>
    <w:rsid w:val="00302002"/>
    <w:rsid w:val="003067BA"/>
    <w:rsid w:val="00311E6A"/>
    <w:rsid w:val="00320507"/>
    <w:rsid w:val="00324B5D"/>
    <w:rsid w:val="003259C8"/>
    <w:rsid w:val="00325E84"/>
    <w:rsid w:val="00333096"/>
    <w:rsid w:val="003331AC"/>
    <w:rsid w:val="00344AD5"/>
    <w:rsid w:val="00354987"/>
    <w:rsid w:val="00357B85"/>
    <w:rsid w:val="00372D99"/>
    <w:rsid w:val="003775AB"/>
    <w:rsid w:val="00385A53"/>
    <w:rsid w:val="00393B3E"/>
    <w:rsid w:val="00396982"/>
    <w:rsid w:val="00396A43"/>
    <w:rsid w:val="003B5BA3"/>
    <w:rsid w:val="003C0D1A"/>
    <w:rsid w:val="003D16DD"/>
    <w:rsid w:val="003D3D59"/>
    <w:rsid w:val="003E6991"/>
    <w:rsid w:val="00401340"/>
    <w:rsid w:val="004033C8"/>
    <w:rsid w:val="004450F9"/>
    <w:rsid w:val="00451859"/>
    <w:rsid w:val="00463929"/>
    <w:rsid w:val="004672BE"/>
    <w:rsid w:val="00477040"/>
    <w:rsid w:val="00480F40"/>
    <w:rsid w:val="00492975"/>
    <w:rsid w:val="004B26C1"/>
    <w:rsid w:val="004B4D74"/>
    <w:rsid w:val="004B5768"/>
    <w:rsid w:val="004B66CE"/>
    <w:rsid w:val="004D3096"/>
    <w:rsid w:val="004E0DCB"/>
    <w:rsid w:val="004E435D"/>
    <w:rsid w:val="004F3715"/>
    <w:rsid w:val="00516F37"/>
    <w:rsid w:val="00536A4F"/>
    <w:rsid w:val="005409AE"/>
    <w:rsid w:val="0054434C"/>
    <w:rsid w:val="00547679"/>
    <w:rsid w:val="00553D4C"/>
    <w:rsid w:val="00555EEE"/>
    <w:rsid w:val="005633C8"/>
    <w:rsid w:val="0057006B"/>
    <w:rsid w:val="005960D0"/>
    <w:rsid w:val="005A244C"/>
    <w:rsid w:val="005E7112"/>
    <w:rsid w:val="005F5B17"/>
    <w:rsid w:val="00641D80"/>
    <w:rsid w:val="00643A00"/>
    <w:rsid w:val="0064719D"/>
    <w:rsid w:val="00660BC4"/>
    <w:rsid w:val="00672B2D"/>
    <w:rsid w:val="006835A5"/>
    <w:rsid w:val="00696A86"/>
    <w:rsid w:val="006A68F9"/>
    <w:rsid w:val="006A7183"/>
    <w:rsid w:val="006B1BD6"/>
    <w:rsid w:val="006B241C"/>
    <w:rsid w:val="006B6DA4"/>
    <w:rsid w:val="006B6EA1"/>
    <w:rsid w:val="006C5331"/>
    <w:rsid w:val="006C6D6E"/>
    <w:rsid w:val="006D4D71"/>
    <w:rsid w:val="006D54D6"/>
    <w:rsid w:val="006E21DE"/>
    <w:rsid w:val="006E4269"/>
    <w:rsid w:val="006F532E"/>
    <w:rsid w:val="006F5ED0"/>
    <w:rsid w:val="006F61E7"/>
    <w:rsid w:val="006F7D55"/>
    <w:rsid w:val="0071492F"/>
    <w:rsid w:val="00714988"/>
    <w:rsid w:val="00721B90"/>
    <w:rsid w:val="00733D1E"/>
    <w:rsid w:val="00733F55"/>
    <w:rsid w:val="00750770"/>
    <w:rsid w:val="007527BF"/>
    <w:rsid w:val="00754059"/>
    <w:rsid w:val="007577F6"/>
    <w:rsid w:val="00757838"/>
    <w:rsid w:val="00763045"/>
    <w:rsid w:val="00783118"/>
    <w:rsid w:val="0078754D"/>
    <w:rsid w:val="0079059C"/>
    <w:rsid w:val="007A2545"/>
    <w:rsid w:val="007A32C9"/>
    <w:rsid w:val="007A64FD"/>
    <w:rsid w:val="007C4238"/>
    <w:rsid w:val="007C561E"/>
    <w:rsid w:val="007E3B2A"/>
    <w:rsid w:val="007E6E1D"/>
    <w:rsid w:val="00803DB2"/>
    <w:rsid w:val="00807D82"/>
    <w:rsid w:val="008100D1"/>
    <w:rsid w:val="00832F40"/>
    <w:rsid w:val="008363DD"/>
    <w:rsid w:val="0084734E"/>
    <w:rsid w:val="00847E2F"/>
    <w:rsid w:val="00854BE4"/>
    <w:rsid w:val="00855FE4"/>
    <w:rsid w:val="00876E1A"/>
    <w:rsid w:val="0088079E"/>
    <w:rsid w:val="0089099D"/>
    <w:rsid w:val="00894A5B"/>
    <w:rsid w:val="00895D72"/>
    <w:rsid w:val="008A4229"/>
    <w:rsid w:val="008A5174"/>
    <w:rsid w:val="008B213D"/>
    <w:rsid w:val="008B302E"/>
    <w:rsid w:val="008E3CC5"/>
    <w:rsid w:val="0091606D"/>
    <w:rsid w:val="00921775"/>
    <w:rsid w:val="009232FB"/>
    <w:rsid w:val="00925193"/>
    <w:rsid w:val="00937AA4"/>
    <w:rsid w:val="00951DFE"/>
    <w:rsid w:val="00956630"/>
    <w:rsid w:val="00963CA3"/>
    <w:rsid w:val="0096743C"/>
    <w:rsid w:val="00972166"/>
    <w:rsid w:val="00972CC5"/>
    <w:rsid w:val="00980D47"/>
    <w:rsid w:val="00983940"/>
    <w:rsid w:val="0099045A"/>
    <w:rsid w:val="00994566"/>
    <w:rsid w:val="009B5048"/>
    <w:rsid w:val="009B5C6A"/>
    <w:rsid w:val="009C0523"/>
    <w:rsid w:val="009F0C26"/>
    <w:rsid w:val="009F2CC0"/>
    <w:rsid w:val="009F495C"/>
    <w:rsid w:val="00A0258F"/>
    <w:rsid w:val="00A1769B"/>
    <w:rsid w:val="00A22EB9"/>
    <w:rsid w:val="00A40762"/>
    <w:rsid w:val="00A408C1"/>
    <w:rsid w:val="00A46126"/>
    <w:rsid w:val="00A46E3A"/>
    <w:rsid w:val="00A522B4"/>
    <w:rsid w:val="00A61E18"/>
    <w:rsid w:val="00A708D7"/>
    <w:rsid w:val="00A714BE"/>
    <w:rsid w:val="00A746D7"/>
    <w:rsid w:val="00A7747B"/>
    <w:rsid w:val="00AB4BBD"/>
    <w:rsid w:val="00AC01DB"/>
    <w:rsid w:val="00AF1DC5"/>
    <w:rsid w:val="00AF5A2C"/>
    <w:rsid w:val="00B02A46"/>
    <w:rsid w:val="00B07FCD"/>
    <w:rsid w:val="00B10658"/>
    <w:rsid w:val="00B10AE7"/>
    <w:rsid w:val="00B1343A"/>
    <w:rsid w:val="00B22F40"/>
    <w:rsid w:val="00B24228"/>
    <w:rsid w:val="00B47C69"/>
    <w:rsid w:val="00B513A4"/>
    <w:rsid w:val="00B70E0A"/>
    <w:rsid w:val="00B758F7"/>
    <w:rsid w:val="00B91864"/>
    <w:rsid w:val="00B91F09"/>
    <w:rsid w:val="00BA2DEF"/>
    <w:rsid w:val="00BA3BE1"/>
    <w:rsid w:val="00BA62FA"/>
    <w:rsid w:val="00BB386D"/>
    <w:rsid w:val="00BC35A1"/>
    <w:rsid w:val="00BD7D1C"/>
    <w:rsid w:val="00BF0FE3"/>
    <w:rsid w:val="00C065B4"/>
    <w:rsid w:val="00C1440E"/>
    <w:rsid w:val="00C20C9F"/>
    <w:rsid w:val="00C314B2"/>
    <w:rsid w:val="00C35D44"/>
    <w:rsid w:val="00C442C8"/>
    <w:rsid w:val="00C54BE8"/>
    <w:rsid w:val="00C821DB"/>
    <w:rsid w:val="00C877BB"/>
    <w:rsid w:val="00CB417E"/>
    <w:rsid w:val="00CB5E3C"/>
    <w:rsid w:val="00CC6C1C"/>
    <w:rsid w:val="00CD251C"/>
    <w:rsid w:val="00CE64AA"/>
    <w:rsid w:val="00CF06B5"/>
    <w:rsid w:val="00CF0897"/>
    <w:rsid w:val="00CF0F4D"/>
    <w:rsid w:val="00CF3C46"/>
    <w:rsid w:val="00D008C5"/>
    <w:rsid w:val="00D04F0C"/>
    <w:rsid w:val="00D23FB9"/>
    <w:rsid w:val="00D26921"/>
    <w:rsid w:val="00D302BC"/>
    <w:rsid w:val="00D43005"/>
    <w:rsid w:val="00D62F19"/>
    <w:rsid w:val="00D65234"/>
    <w:rsid w:val="00D72306"/>
    <w:rsid w:val="00D91613"/>
    <w:rsid w:val="00DA184B"/>
    <w:rsid w:val="00DB0829"/>
    <w:rsid w:val="00DE4186"/>
    <w:rsid w:val="00DF5898"/>
    <w:rsid w:val="00E024F7"/>
    <w:rsid w:val="00E14CB2"/>
    <w:rsid w:val="00E26FE6"/>
    <w:rsid w:val="00E46AFE"/>
    <w:rsid w:val="00E53649"/>
    <w:rsid w:val="00E650E8"/>
    <w:rsid w:val="00E7294F"/>
    <w:rsid w:val="00EC6F96"/>
    <w:rsid w:val="00ED5FF2"/>
    <w:rsid w:val="00EE0084"/>
    <w:rsid w:val="00EF189C"/>
    <w:rsid w:val="00EF52B1"/>
    <w:rsid w:val="00F02FC9"/>
    <w:rsid w:val="00F26B02"/>
    <w:rsid w:val="00F3026C"/>
    <w:rsid w:val="00F30703"/>
    <w:rsid w:val="00F307E5"/>
    <w:rsid w:val="00F46209"/>
    <w:rsid w:val="00F54FC5"/>
    <w:rsid w:val="00F85953"/>
    <w:rsid w:val="00F97284"/>
    <w:rsid w:val="00FA07B2"/>
    <w:rsid w:val="00FA6347"/>
    <w:rsid w:val="00FB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 w:type="paragraph" w:styleId="BodyTextIndent">
    <w:name w:val="Body Text Indent"/>
    <w:basedOn w:val="Normal"/>
    <w:link w:val="BodyTextIndentChar"/>
    <w:uiPriority w:val="99"/>
    <w:semiHidden/>
    <w:unhideWhenUsed/>
    <w:rsid w:val="00105B6C"/>
    <w:pPr>
      <w:spacing w:after="120"/>
      <w:ind w:left="360"/>
    </w:pPr>
  </w:style>
  <w:style w:type="character" w:customStyle="1" w:styleId="BodyTextIndentChar">
    <w:name w:val="Body Text Indent Char"/>
    <w:basedOn w:val="DefaultParagraphFont"/>
    <w:link w:val="BodyTextIndent"/>
    <w:uiPriority w:val="99"/>
    <w:semiHidden/>
    <w:rsid w:val="00105B6C"/>
    <w:rPr>
      <w:rFonts w:cs="Calibri"/>
      <w:sz w:val="22"/>
      <w:szCs w:val="22"/>
      <w:lang w:val="sl-SI" w:eastAsia="en-US"/>
    </w:rPr>
  </w:style>
  <w:style w:type="paragraph" w:styleId="HTMLPreformatted">
    <w:name w:val="HTML Preformatted"/>
    <w:basedOn w:val="Normal"/>
    <w:link w:val="HTMLPreformattedChar"/>
    <w:uiPriority w:val="99"/>
    <w:rsid w:val="0010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05B6C"/>
    <w:rPr>
      <w:rFonts w:ascii="Courier New" w:hAnsi="Courier New" w:cs="Courier New"/>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 w:type="paragraph" w:styleId="BodyTextIndent">
    <w:name w:val="Body Text Indent"/>
    <w:basedOn w:val="Normal"/>
    <w:link w:val="BodyTextIndentChar"/>
    <w:uiPriority w:val="99"/>
    <w:semiHidden/>
    <w:unhideWhenUsed/>
    <w:rsid w:val="00105B6C"/>
    <w:pPr>
      <w:spacing w:after="120"/>
      <w:ind w:left="360"/>
    </w:pPr>
  </w:style>
  <w:style w:type="character" w:customStyle="1" w:styleId="BodyTextIndentChar">
    <w:name w:val="Body Text Indent Char"/>
    <w:basedOn w:val="DefaultParagraphFont"/>
    <w:link w:val="BodyTextIndent"/>
    <w:uiPriority w:val="99"/>
    <w:semiHidden/>
    <w:rsid w:val="00105B6C"/>
    <w:rPr>
      <w:rFonts w:cs="Calibri"/>
      <w:sz w:val="22"/>
      <w:szCs w:val="22"/>
      <w:lang w:val="sl-SI" w:eastAsia="en-US"/>
    </w:rPr>
  </w:style>
  <w:style w:type="paragraph" w:styleId="HTMLPreformatted">
    <w:name w:val="HTML Preformatted"/>
    <w:basedOn w:val="Normal"/>
    <w:link w:val="HTMLPreformattedChar"/>
    <w:uiPriority w:val="99"/>
    <w:rsid w:val="0010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05B6C"/>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isAnnexes=true"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peaid/prag/annexes.do?annexName=B8d&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C272-69C6-4D01-9C08-D2E252C6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Mirela</cp:lastModifiedBy>
  <cp:revision>20</cp:revision>
  <cp:lastPrinted>2019-11-07T11:23:00Z</cp:lastPrinted>
  <dcterms:created xsi:type="dcterms:W3CDTF">2019-10-24T13:39:00Z</dcterms:created>
  <dcterms:modified xsi:type="dcterms:W3CDTF">2019-11-07T13:11:00Z</dcterms:modified>
</cp:coreProperties>
</file>